
<file path=[Content_Types].xml><?xml version="1.0" encoding="utf-8"?>
<Types xmlns="http://schemas.openxmlformats.org/package/2006/content-types">
  <Default Extension="bin" ContentType="application/vnd.ms-office.vbaProject"/>
  <Default Extension="png" ContentType="image/png"/>
  <Default Extension="svg" ContentType="image/svg+xml"/>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653A" w:rsidRPr="00027E77" w:rsidRDefault="001C65C5" w:rsidP="0020653A">
      <w:pPr>
        <w:spacing w:after="0" w:line="240" w:lineRule="auto"/>
        <w:rPr>
          <w:rFonts w:ascii="Arial" w:hAnsi="Arial" w:cs="Arial"/>
        </w:rPr>
      </w:pPr>
      <w:r>
        <w:rPr>
          <w:rFonts w:ascii="Arial" w:hAnsi="Arial" w:cs="Arial"/>
        </w:rPr>
        <w:t>BETWEEN</w:t>
      </w:r>
    </w:p>
    <w:p w:rsidR="0020653A" w:rsidRPr="00027E77" w:rsidRDefault="0020653A" w:rsidP="0020653A">
      <w:pPr>
        <w:spacing w:after="0" w:line="240" w:lineRule="auto"/>
        <w:rPr>
          <w:rFonts w:ascii="Arial" w:hAnsi="Arial" w:cs="Arial"/>
        </w:rPr>
      </w:pPr>
    </w:p>
    <w:p w:rsidR="001B13F2" w:rsidRPr="00096B22" w:rsidRDefault="001B13F2" w:rsidP="001B13F2">
      <w:pPr>
        <w:spacing w:after="0" w:line="240" w:lineRule="auto"/>
        <w:rPr>
          <w:rFonts w:ascii="Arial" w:hAnsi="Arial" w:cs="Arial"/>
          <w:sz w:val="20"/>
          <w:szCs w:val="20"/>
        </w:rPr>
      </w:pPr>
      <w:proofErr w:type="spellStart"/>
      <w:r w:rsidRPr="00096B22">
        <w:rPr>
          <w:rFonts w:ascii="Arial" w:hAnsi="Arial" w:cs="Arial"/>
          <w:b/>
          <w:sz w:val="20"/>
          <w:szCs w:val="20"/>
        </w:rPr>
        <w:t>L’université</w:t>
      </w:r>
      <w:proofErr w:type="spellEnd"/>
      <w:r w:rsidRPr="00096B22">
        <w:rPr>
          <w:rFonts w:ascii="Arial" w:hAnsi="Arial" w:cs="Arial"/>
          <w:b/>
          <w:sz w:val="20"/>
          <w:szCs w:val="20"/>
        </w:rPr>
        <w:t xml:space="preserve"> </w:t>
      </w:r>
      <w:r>
        <w:rPr>
          <w:rFonts w:ascii="Arial" w:hAnsi="Arial" w:cs="Arial"/>
          <w:b/>
          <w:sz w:val="20"/>
          <w:szCs w:val="20"/>
        </w:rPr>
        <w:t xml:space="preserve">de </w:t>
      </w:r>
      <w:r w:rsidRPr="00096B22">
        <w:rPr>
          <w:rFonts w:ascii="Arial" w:hAnsi="Arial" w:cs="Arial"/>
          <w:b/>
          <w:sz w:val="20"/>
          <w:szCs w:val="20"/>
        </w:rPr>
        <w:t xml:space="preserve">Toulouse </w:t>
      </w:r>
    </w:p>
    <w:p w:rsidR="001B13F2" w:rsidRPr="00096B22" w:rsidRDefault="001B13F2" w:rsidP="001B13F2">
      <w:pPr>
        <w:spacing w:after="0" w:line="240" w:lineRule="auto"/>
        <w:rPr>
          <w:rFonts w:ascii="Arial" w:hAnsi="Arial" w:cs="Arial"/>
          <w:sz w:val="20"/>
          <w:szCs w:val="20"/>
        </w:rPr>
      </w:pPr>
      <w:proofErr w:type="spellStart"/>
      <w:r w:rsidRPr="00096B22">
        <w:rPr>
          <w:rFonts w:ascii="Arial" w:hAnsi="Arial" w:cs="Arial"/>
          <w:sz w:val="20"/>
          <w:szCs w:val="20"/>
        </w:rPr>
        <w:t>Etablissement</w:t>
      </w:r>
      <w:proofErr w:type="spellEnd"/>
      <w:r w:rsidRPr="00096B22">
        <w:rPr>
          <w:rFonts w:ascii="Arial" w:hAnsi="Arial" w:cs="Arial"/>
          <w:sz w:val="20"/>
          <w:szCs w:val="20"/>
        </w:rPr>
        <w:t xml:space="preserve"> Public à </w:t>
      </w:r>
      <w:proofErr w:type="spellStart"/>
      <w:r w:rsidRPr="00096B22">
        <w:rPr>
          <w:rFonts w:ascii="Arial" w:hAnsi="Arial" w:cs="Arial"/>
          <w:sz w:val="20"/>
          <w:szCs w:val="20"/>
        </w:rPr>
        <w:t>Caractère</w:t>
      </w:r>
      <w:proofErr w:type="spellEnd"/>
      <w:r w:rsidRPr="00096B22">
        <w:rPr>
          <w:rFonts w:ascii="Arial" w:hAnsi="Arial" w:cs="Arial"/>
          <w:sz w:val="20"/>
          <w:szCs w:val="20"/>
        </w:rPr>
        <w:t xml:space="preserve"> </w:t>
      </w:r>
      <w:proofErr w:type="spellStart"/>
      <w:r w:rsidRPr="00096B22">
        <w:rPr>
          <w:rFonts w:ascii="Arial" w:hAnsi="Arial" w:cs="Arial"/>
          <w:sz w:val="20"/>
          <w:szCs w:val="20"/>
        </w:rPr>
        <w:t>Scientifique</w:t>
      </w:r>
      <w:proofErr w:type="spellEnd"/>
      <w:r w:rsidRPr="00096B22">
        <w:rPr>
          <w:rFonts w:ascii="Arial" w:hAnsi="Arial" w:cs="Arial"/>
          <w:sz w:val="20"/>
          <w:szCs w:val="20"/>
        </w:rPr>
        <w:t xml:space="preserve">, </w:t>
      </w:r>
      <w:proofErr w:type="spellStart"/>
      <w:r w:rsidRPr="00096B22">
        <w:rPr>
          <w:rFonts w:ascii="Arial" w:hAnsi="Arial" w:cs="Arial"/>
          <w:sz w:val="20"/>
          <w:szCs w:val="20"/>
        </w:rPr>
        <w:t>Culturel</w:t>
      </w:r>
      <w:proofErr w:type="spellEnd"/>
      <w:r w:rsidRPr="00096B22">
        <w:rPr>
          <w:rFonts w:ascii="Arial" w:hAnsi="Arial" w:cs="Arial"/>
          <w:sz w:val="20"/>
          <w:szCs w:val="20"/>
        </w:rPr>
        <w:t xml:space="preserve"> et </w:t>
      </w:r>
      <w:proofErr w:type="spellStart"/>
      <w:r w:rsidRPr="00096B22">
        <w:rPr>
          <w:rFonts w:ascii="Arial" w:hAnsi="Arial" w:cs="Arial"/>
          <w:sz w:val="20"/>
          <w:szCs w:val="20"/>
        </w:rPr>
        <w:t>Professionnel</w:t>
      </w:r>
      <w:proofErr w:type="spellEnd"/>
      <w:r w:rsidRPr="00096B22">
        <w:rPr>
          <w:rFonts w:ascii="Arial" w:hAnsi="Arial" w:cs="Arial"/>
          <w:sz w:val="20"/>
          <w:szCs w:val="20"/>
        </w:rPr>
        <w:t>,</w:t>
      </w:r>
    </w:p>
    <w:p w:rsidR="001B13F2" w:rsidRPr="00096B22" w:rsidRDefault="001B13F2" w:rsidP="001B13F2">
      <w:pPr>
        <w:spacing w:after="0" w:line="240" w:lineRule="auto"/>
        <w:rPr>
          <w:rFonts w:ascii="Arial" w:hAnsi="Arial" w:cs="Arial"/>
          <w:sz w:val="20"/>
          <w:szCs w:val="20"/>
        </w:rPr>
      </w:pPr>
      <w:r w:rsidRPr="00096B22">
        <w:rPr>
          <w:rFonts w:ascii="Arial" w:hAnsi="Arial" w:cs="Arial"/>
          <w:sz w:val="20"/>
          <w:szCs w:val="20"/>
        </w:rPr>
        <w:t>SIRET 19311384200010</w:t>
      </w:r>
    </w:p>
    <w:p w:rsidR="001B13F2" w:rsidRPr="00096B22" w:rsidRDefault="001B13F2" w:rsidP="001B13F2">
      <w:pPr>
        <w:spacing w:after="0" w:line="240" w:lineRule="auto"/>
        <w:rPr>
          <w:rFonts w:ascii="Arial" w:hAnsi="Arial" w:cs="Arial"/>
          <w:sz w:val="20"/>
          <w:szCs w:val="20"/>
        </w:rPr>
      </w:pPr>
      <w:r w:rsidRPr="00096B22">
        <w:rPr>
          <w:rFonts w:ascii="Arial" w:hAnsi="Arial" w:cs="Arial"/>
          <w:sz w:val="20"/>
          <w:szCs w:val="20"/>
        </w:rPr>
        <w:t xml:space="preserve">118 route de Narbonne – 31062 Toulouse </w:t>
      </w:r>
      <w:proofErr w:type="spellStart"/>
      <w:r w:rsidRPr="00096B22">
        <w:rPr>
          <w:rFonts w:ascii="Arial" w:hAnsi="Arial" w:cs="Arial"/>
          <w:sz w:val="20"/>
          <w:szCs w:val="20"/>
        </w:rPr>
        <w:t>cedex</w:t>
      </w:r>
      <w:proofErr w:type="spellEnd"/>
      <w:r w:rsidRPr="00096B22">
        <w:rPr>
          <w:rFonts w:ascii="Arial" w:hAnsi="Arial" w:cs="Arial"/>
          <w:sz w:val="20"/>
          <w:szCs w:val="20"/>
        </w:rPr>
        <w:t xml:space="preserve"> 9,</w:t>
      </w:r>
    </w:p>
    <w:p w:rsidR="001B13F2" w:rsidRPr="00096B22" w:rsidRDefault="001B13F2" w:rsidP="001B13F2">
      <w:pPr>
        <w:spacing w:after="0" w:line="240" w:lineRule="auto"/>
        <w:rPr>
          <w:rFonts w:ascii="Arial" w:hAnsi="Arial" w:cs="Arial"/>
          <w:sz w:val="20"/>
          <w:szCs w:val="20"/>
        </w:rPr>
      </w:pPr>
      <w:proofErr w:type="spellStart"/>
      <w:r w:rsidRPr="00096B22">
        <w:rPr>
          <w:rFonts w:ascii="Arial" w:hAnsi="Arial" w:cs="Arial"/>
          <w:sz w:val="20"/>
          <w:szCs w:val="20"/>
        </w:rPr>
        <w:t>représentée</w:t>
      </w:r>
      <w:proofErr w:type="spellEnd"/>
      <w:r w:rsidRPr="00096B22">
        <w:rPr>
          <w:rFonts w:ascii="Arial" w:hAnsi="Arial" w:cs="Arial"/>
          <w:sz w:val="20"/>
          <w:szCs w:val="20"/>
        </w:rPr>
        <w:t xml:space="preserve"> par </w:t>
      </w:r>
      <w:proofErr w:type="spellStart"/>
      <w:r w:rsidRPr="00096B22">
        <w:rPr>
          <w:rFonts w:ascii="Arial" w:hAnsi="Arial" w:cs="Arial"/>
          <w:sz w:val="20"/>
          <w:szCs w:val="20"/>
        </w:rPr>
        <w:t>s</w:t>
      </w:r>
      <w:r>
        <w:rPr>
          <w:rFonts w:ascii="Arial" w:hAnsi="Arial" w:cs="Arial"/>
          <w:sz w:val="20"/>
          <w:szCs w:val="20"/>
        </w:rPr>
        <w:t>a</w:t>
      </w:r>
      <w:proofErr w:type="spellEnd"/>
      <w:r w:rsidRPr="00096B22">
        <w:rPr>
          <w:rFonts w:ascii="Arial" w:hAnsi="Arial" w:cs="Arial"/>
          <w:sz w:val="20"/>
          <w:szCs w:val="20"/>
        </w:rPr>
        <w:t xml:space="preserve"> </w:t>
      </w:r>
      <w:proofErr w:type="spellStart"/>
      <w:r w:rsidRPr="00096B22">
        <w:rPr>
          <w:rFonts w:ascii="Arial" w:hAnsi="Arial" w:cs="Arial"/>
          <w:sz w:val="20"/>
          <w:szCs w:val="20"/>
        </w:rPr>
        <w:t>Président</w:t>
      </w:r>
      <w:r>
        <w:rPr>
          <w:rFonts w:ascii="Arial" w:hAnsi="Arial" w:cs="Arial"/>
          <w:sz w:val="20"/>
          <w:szCs w:val="20"/>
        </w:rPr>
        <w:t>e</w:t>
      </w:r>
      <w:proofErr w:type="spellEnd"/>
      <w:r w:rsidRPr="00096B22">
        <w:rPr>
          <w:rFonts w:ascii="Arial" w:hAnsi="Arial" w:cs="Arial"/>
          <w:sz w:val="20"/>
          <w:szCs w:val="20"/>
        </w:rPr>
        <w:t xml:space="preserve">, </w:t>
      </w:r>
      <w:r>
        <w:rPr>
          <w:rFonts w:ascii="Arial" w:hAnsi="Arial" w:cs="Arial"/>
          <w:b/>
          <w:sz w:val="20"/>
          <w:szCs w:val="20"/>
        </w:rPr>
        <w:t>Odile RAUZY</w:t>
      </w:r>
      <w:r w:rsidRPr="00096B22">
        <w:rPr>
          <w:rFonts w:ascii="Arial" w:hAnsi="Arial" w:cs="Arial"/>
          <w:sz w:val="20"/>
          <w:szCs w:val="20"/>
        </w:rPr>
        <w:t>,</w:t>
      </w:r>
    </w:p>
    <w:p w:rsidR="001B13F2" w:rsidRPr="00096B22" w:rsidRDefault="001B13F2" w:rsidP="001B13F2">
      <w:pPr>
        <w:spacing w:after="0" w:line="240" w:lineRule="auto"/>
        <w:rPr>
          <w:rFonts w:ascii="Arial" w:hAnsi="Arial" w:cs="Arial"/>
          <w:sz w:val="20"/>
          <w:szCs w:val="20"/>
        </w:rPr>
      </w:pPr>
      <w:r w:rsidRPr="00096B22">
        <w:rPr>
          <w:rFonts w:ascii="Arial" w:hAnsi="Arial" w:cs="Arial"/>
          <w:sz w:val="20"/>
          <w:szCs w:val="20"/>
        </w:rPr>
        <w:t xml:space="preserve">pour le </w:t>
      </w:r>
      <w:proofErr w:type="spellStart"/>
      <w:r w:rsidRPr="00096B22">
        <w:rPr>
          <w:rFonts w:ascii="Arial" w:hAnsi="Arial" w:cs="Arial"/>
          <w:sz w:val="20"/>
          <w:szCs w:val="20"/>
        </w:rPr>
        <w:t>compte</w:t>
      </w:r>
      <w:proofErr w:type="spellEnd"/>
      <w:r w:rsidRPr="00096B22">
        <w:rPr>
          <w:rFonts w:ascii="Arial" w:hAnsi="Arial" w:cs="Arial"/>
          <w:sz w:val="20"/>
          <w:szCs w:val="20"/>
        </w:rPr>
        <w:t xml:space="preserve"> </w:t>
      </w:r>
      <w:r>
        <w:rPr>
          <w:rFonts w:ascii="Arial" w:hAnsi="Arial" w:cs="Arial"/>
          <w:sz w:val="20"/>
          <w:szCs w:val="20"/>
        </w:rPr>
        <w:t>de Vincent PAILLARD,</w:t>
      </w:r>
      <w:r w:rsidRPr="00096B22">
        <w:rPr>
          <w:rFonts w:ascii="Arial" w:hAnsi="Arial" w:cs="Arial"/>
          <w:sz w:val="20"/>
          <w:szCs w:val="20"/>
        </w:rPr>
        <w:t xml:space="preserve"> </w:t>
      </w:r>
      <w:r>
        <w:rPr>
          <w:rFonts w:ascii="Arial" w:hAnsi="Arial" w:cs="Arial"/>
          <w:sz w:val="20"/>
          <w:szCs w:val="20"/>
        </w:rPr>
        <w:t>Vice-</w:t>
      </w:r>
      <w:proofErr w:type="spellStart"/>
      <w:r>
        <w:rPr>
          <w:rFonts w:ascii="Arial" w:hAnsi="Arial" w:cs="Arial"/>
          <w:sz w:val="20"/>
          <w:szCs w:val="20"/>
        </w:rPr>
        <w:t>Président</w:t>
      </w:r>
      <w:proofErr w:type="spellEnd"/>
      <w:r>
        <w:rPr>
          <w:rFonts w:ascii="Arial" w:hAnsi="Arial" w:cs="Arial"/>
          <w:sz w:val="20"/>
          <w:szCs w:val="20"/>
        </w:rPr>
        <w:t xml:space="preserve"> Commission</w:t>
      </w:r>
      <w:r w:rsidRPr="00096B22">
        <w:rPr>
          <w:rFonts w:ascii="Arial" w:hAnsi="Arial" w:cs="Arial"/>
          <w:sz w:val="20"/>
          <w:szCs w:val="20"/>
        </w:rPr>
        <w:t xml:space="preserve"> Formation et Vie </w:t>
      </w:r>
      <w:proofErr w:type="spellStart"/>
      <w:r w:rsidRPr="00096B22">
        <w:rPr>
          <w:rFonts w:ascii="Arial" w:hAnsi="Arial" w:cs="Arial"/>
          <w:sz w:val="20"/>
          <w:szCs w:val="20"/>
        </w:rPr>
        <w:t>Universitaire</w:t>
      </w:r>
      <w:proofErr w:type="spellEnd"/>
    </w:p>
    <w:p w:rsidR="0020653A" w:rsidRPr="00027E77" w:rsidRDefault="0020653A" w:rsidP="0020653A">
      <w:pPr>
        <w:spacing w:after="0" w:line="240" w:lineRule="auto"/>
        <w:rPr>
          <w:rFonts w:ascii="Arial" w:hAnsi="Arial" w:cs="Arial"/>
        </w:rPr>
      </w:pPr>
    </w:p>
    <w:p w:rsidR="0020653A" w:rsidRPr="00027E77" w:rsidRDefault="0020653A" w:rsidP="0020653A">
      <w:pPr>
        <w:spacing w:after="0" w:line="240" w:lineRule="auto"/>
        <w:rPr>
          <w:rFonts w:ascii="Arial" w:hAnsi="Arial" w:cs="Arial"/>
        </w:rPr>
      </w:pPr>
      <w:proofErr w:type="gramStart"/>
      <w:r w:rsidRPr="00027E77">
        <w:rPr>
          <w:rFonts w:ascii="Arial" w:hAnsi="Arial" w:cs="Arial"/>
        </w:rPr>
        <w:t>Contact :</w:t>
      </w:r>
      <w:proofErr w:type="gramEnd"/>
      <w:r w:rsidRPr="00027E77">
        <w:rPr>
          <w:rFonts w:ascii="Arial" w:hAnsi="Arial" w:cs="Arial"/>
        </w:rPr>
        <w:t xml:space="preserve"> DFVU – </w:t>
      </w:r>
      <w:r w:rsidR="00EA36E1">
        <w:rPr>
          <w:rFonts w:ascii="Arial" w:hAnsi="Arial" w:cs="Arial"/>
        </w:rPr>
        <w:t>Bureau des Césures</w:t>
      </w:r>
    </w:p>
    <w:p w:rsidR="0020653A" w:rsidRPr="00027E77" w:rsidRDefault="0020653A" w:rsidP="0020653A">
      <w:pPr>
        <w:spacing w:after="0" w:line="240" w:lineRule="auto"/>
        <w:rPr>
          <w:rFonts w:ascii="Arial" w:hAnsi="Arial" w:cs="Arial"/>
        </w:rPr>
      </w:pPr>
      <w:proofErr w:type="spellStart"/>
      <w:r w:rsidRPr="00027E77">
        <w:rPr>
          <w:rFonts w:ascii="Arial" w:hAnsi="Arial" w:cs="Arial"/>
        </w:rPr>
        <w:t>Bâtiment</w:t>
      </w:r>
      <w:proofErr w:type="spellEnd"/>
      <w:r w:rsidRPr="00027E77">
        <w:rPr>
          <w:rFonts w:ascii="Arial" w:hAnsi="Arial" w:cs="Arial"/>
        </w:rPr>
        <w:t xml:space="preserve"> de </w:t>
      </w:r>
      <w:proofErr w:type="spellStart"/>
      <w:r w:rsidRPr="00027E77">
        <w:rPr>
          <w:rFonts w:ascii="Arial" w:hAnsi="Arial" w:cs="Arial"/>
        </w:rPr>
        <w:t>l’administration</w:t>
      </w:r>
      <w:proofErr w:type="spellEnd"/>
      <w:r w:rsidRPr="00027E77">
        <w:rPr>
          <w:rFonts w:ascii="Arial" w:hAnsi="Arial" w:cs="Arial"/>
        </w:rPr>
        <w:t xml:space="preserve"> </w:t>
      </w:r>
      <w:proofErr w:type="spellStart"/>
      <w:r w:rsidRPr="00027E77">
        <w:rPr>
          <w:rFonts w:ascii="Arial" w:hAnsi="Arial" w:cs="Arial"/>
        </w:rPr>
        <w:t>centrale</w:t>
      </w:r>
      <w:proofErr w:type="spellEnd"/>
      <w:r w:rsidRPr="00027E77">
        <w:rPr>
          <w:rFonts w:ascii="Arial" w:hAnsi="Arial" w:cs="Arial"/>
        </w:rPr>
        <w:t xml:space="preserve"> – RC – Bureau 2</w:t>
      </w:r>
    </w:p>
    <w:p w:rsidR="00E23AC2" w:rsidRPr="00027E77" w:rsidRDefault="00E23AC2" w:rsidP="0020653A">
      <w:pPr>
        <w:spacing w:after="0" w:line="240" w:lineRule="auto"/>
        <w:rPr>
          <w:rFonts w:ascii="Arial" w:hAnsi="Arial" w:cs="Arial"/>
          <w:sz w:val="14"/>
          <w:szCs w:val="14"/>
        </w:rPr>
      </w:pPr>
      <w:r w:rsidRPr="00027E77">
        <w:rPr>
          <w:rFonts w:ascii="Arial" w:hAnsi="Arial" w:cs="Arial"/>
          <w:noProof/>
        </w:rPr>
        <w:drawing>
          <wp:anchor distT="0" distB="0" distL="114300" distR="114300" simplePos="0" relativeHeight="251658240" behindDoc="0" locked="0" layoutInCell="1" allowOverlap="1">
            <wp:simplePos x="0" y="0"/>
            <wp:positionH relativeFrom="margin">
              <wp:align>left</wp:align>
            </wp:positionH>
            <wp:positionV relativeFrom="paragraph">
              <wp:posOffset>12700</wp:posOffset>
            </wp:positionV>
            <wp:extent cx="219075" cy="219075"/>
            <wp:effectExtent l="0" t="0" r="9525" b="9525"/>
            <wp:wrapSquare wrapText="bothSides"/>
            <wp:docPr id="33" name="Graphique 33" descr="Télé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elephone.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19075" cy="219075"/>
                    </a:xfrm>
                    <a:prstGeom prst="rect">
                      <a:avLst/>
                    </a:prstGeom>
                  </pic:spPr>
                </pic:pic>
              </a:graphicData>
            </a:graphic>
            <wp14:sizeRelH relativeFrom="margin">
              <wp14:pctWidth>0</wp14:pctWidth>
            </wp14:sizeRelH>
            <wp14:sizeRelV relativeFrom="margin">
              <wp14:pctHeight>0</wp14:pctHeight>
            </wp14:sizeRelV>
          </wp:anchor>
        </w:drawing>
      </w:r>
      <w:r w:rsidRPr="00027E77">
        <w:rPr>
          <w:rFonts w:ascii="Arial" w:hAnsi="Arial" w:cs="Arial"/>
        </w:rPr>
        <w:t xml:space="preserve"> </w:t>
      </w:r>
    </w:p>
    <w:p w:rsidR="00E23AC2" w:rsidRPr="00027E77" w:rsidRDefault="00BF37A7" w:rsidP="0020653A">
      <w:pPr>
        <w:spacing w:after="0" w:line="240" w:lineRule="auto"/>
        <w:rPr>
          <w:rFonts w:ascii="Arial" w:hAnsi="Arial" w:cs="Arial"/>
          <w:sz w:val="16"/>
          <w:szCs w:val="16"/>
        </w:rPr>
      </w:pPr>
      <w:r>
        <w:rPr>
          <w:rFonts w:ascii="Arial" w:hAnsi="Arial" w:cs="Arial"/>
        </w:rPr>
        <w:t>+33 (0)</w:t>
      </w:r>
      <w:r w:rsidR="00E23AC2" w:rsidRPr="00027E77">
        <w:rPr>
          <w:rFonts w:ascii="Arial" w:hAnsi="Arial" w:cs="Arial"/>
        </w:rPr>
        <w:t>5.61.55.60.66</w:t>
      </w:r>
    </w:p>
    <w:p w:rsidR="00E23AC2" w:rsidRPr="00027E77" w:rsidRDefault="00E23AC2" w:rsidP="0020653A">
      <w:pPr>
        <w:spacing w:after="0" w:line="240" w:lineRule="auto"/>
        <w:rPr>
          <w:rFonts w:ascii="Arial" w:hAnsi="Arial" w:cs="Arial"/>
          <w:sz w:val="18"/>
          <w:szCs w:val="18"/>
        </w:rPr>
      </w:pPr>
      <w:r w:rsidRPr="00027E77">
        <w:rPr>
          <w:rFonts w:ascii="Arial" w:hAnsi="Arial" w:cs="Arial"/>
          <w:noProof/>
          <w:sz w:val="18"/>
          <w:szCs w:val="18"/>
        </w:rPr>
        <w:drawing>
          <wp:anchor distT="0" distB="0" distL="114300" distR="114300" simplePos="0" relativeHeight="251659264" behindDoc="0" locked="0" layoutInCell="1" allowOverlap="1">
            <wp:simplePos x="0" y="0"/>
            <wp:positionH relativeFrom="margin">
              <wp:align>left</wp:align>
            </wp:positionH>
            <wp:positionV relativeFrom="paragraph">
              <wp:posOffset>52070</wp:posOffset>
            </wp:positionV>
            <wp:extent cx="223520" cy="247650"/>
            <wp:effectExtent l="0" t="0" r="5080" b="0"/>
            <wp:wrapSquare wrapText="bothSides"/>
            <wp:docPr id="34" name="Graphique 34" descr="Courr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email.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23520" cy="247650"/>
                    </a:xfrm>
                    <a:prstGeom prst="rect">
                      <a:avLst/>
                    </a:prstGeom>
                  </pic:spPr>
                </pic:pic>
              </a:graphicData>
            </a:graphic>
            <wp14:sizeRelH relativeFrom="margin">
              <wp14:pctWidth>0</wp14:pctWidth>
            </wp14:sizeRelH>
            <wp14:sizeRelV relativeFrom="margin">
              <wp14:pctHeight>0</wp14:pctHeight>
            </wp14:sizeRelV>
          </wp:anchor>
        </w:drawing>
      </w:r>
    </w:p>
    <w:p w:rsidR="00E23AC2" w:rsidRPr="00027E77" w:rsidRDefault="00E23AC2" w:rsidP="0020653A">
      <w:pPr>
        <w:spacing w:after="0" w:line="240" w:lineRule="auto"/>
        <w:rPr>
          <w:rFonts w:ascii="Arial" w:hAnsi="Arial" w:cs="Arial"/>
        </w:rPr>
      </w:pPr>
      <w:r w:rsidRPr="00027E77">
        <w:rPr>
          <w:rFonts w:ascii="Arial" w:hAnsi="Arial" w:cs="Arial"/>
        </w:rPr>
        <w:t>dfvu.cesure@</w:t>
      </w:r>
      <w:r w:rsidR="00136A2F">
        <w:rPr>
          <w:rFonts w:ascii="Arial" w:hAnsi="Arial" w:cs="Arial"/>
        </w:rPr>
        <w:t>utoulouse</w:t>
      </w:r>
      <w:bookmarkStart w:id="0" w:name="_GoBack"/>
      <w:bookmarkEnd w:id="0"/>
      <w:r w:rsidRPr="00027E77">
        <w:rPr>
          <w:rFonts w:ascii="Arial" w:hAnsi="Arial" w:cs="Arial"/>
        </w:rPr>
        <w:t>.fr</w:t>
      </w:r>
    </w:p>
    <w:p w:rsidR="00E23AC2" w:rsidRPr="00027E77" w:rsidRDefault="00E23AC2" w:rsidP="0020653A">
      <w:pPr>
        <w:spacing w:after="0" w:line="240" w:lineRule="auto"/>
        <w:rPr>
          <w:rFonts w:ascii="Arial" w:hAnsi="Arial" w:cs="Arial"/>
        </w:rPr>
      </w:pPr>
    </w:p>
    <w:p w:rsidR="003C0C44" w:rsidRPr="00027E77" w:rsidRDefault="001C65C5" w:rsidP="0020653A">
      <w:pPr>
        <w:spacing w:after="0" w:line="240" w:lineRule="auto"/>
        <w:rPr>
          <w:rFonts w:ascii="Arial" w:hAnsi="Arial" w:cs="Arial"/>
        </w:rPr>
      </w:pPr>
      <w:r>
        <w:rPr>
          <w:rFonts w:ascii="Arial" w:hAnsi="Arial" w:cs="Arial"/>
        </w:rPr>
        <w:t xml:space="preserve">AND </w:t>
      </w:r>
    </w:p>
    <w:p w:rsidR="003C0C44" w:rsidRPr="00027E77" w:rsidRDefault="003C0C44" w:rsidP="0020653A">
      <w:pPr>
        <w:spacing w:after="0" w:line="240" w:lineRule="auto"/>
        <w:rPr>
          <w:rFonts w:ascii="Arial" w:hAnsi="Arial" w:cs="Arial"/>
        </w:rPr>
      </w:pPr>
    </w:p>
    <w:p w:rsidR="001C65C5" w:rsidRDefault="007A634D" w:rsidP="007A634D">
      <w:pPr>
        <w:spacing w:after="0" w:line="240" w:lineRule="auto"/>
        <w:rPr>
          <w:rFonts w:ascii="Arial" w:hAnsi="Arial" w:cs="Arial"/>
          <w:b/>
        </w:rPr>
      </w:pPr>
      <w:r w:rsidRPr="007A634D">
        <w:rPr>
          <w:rFonts w:ascii="Arial" w:hAnsi="Arial" w:cs="Arial"/>
          <w:b/>
        </w:rPr>
        <w:t xml:space="preserve">The host organization: </w:t>
      </w:r>
    </w:p>
    <w:p w:rsidR="007A634D" w:rsidRPr="001C65C5" w:rsidRDefault="007A634D" w:rsidP="007A634D">
      <w:pPr>
        <w:spacing w:after="0" w:line="240" w:lineRule="auto"/>
        <w:rPr>
          <w:rFonts w:ascii="Arial" w:hAnsi="Arial" w:cs="Arial"/>
        </w:rPr>
      </w:pPr>
      <w:r w:rsidRPr="001C65C5">
        <w:rPr>
          <w:rFonts w:ascii="Arial" w:hAnsi="Arial" w:cs="Arial"/>
        </w:rPr>
        <w:t xml:space="preserve">address: </w:t>
      </w:r>
    </w:p>
    <w:p w:rsidR="007A634D" w:rsidRPr="001C65C5" w:rsidRDefault="007A634D" w:rsidP="007A634D">
      <w:pPr>
        <w:spacing w:after="0" w:line="240" w:lineRule="auto"/>
        <w:rPr>
          <w:rFonts w:ascii="Arial" w:hAnsi="Arial" w:cs="Arial"/>
        </w:rPr>
      </w:pPr>
      <w:r w:rsidRPr="001C65C5">
        <w:rPr>
          <w:rFonts w:ascii="Arial" w:hAnsi="Arial" w:cs="Arial"/>
        </w:rPr>
        <w:t>represented by:</w:t>
      </w:r>
    </w:p>
    <w:p w:rsidR="007A634D" w:rsidRPr="007A634D" w:rsidRDefault="007A634D" w:rsidP="007A634D">
      <w:pPr>
        <w:spacing w:after="0" w:line="240" w:lineRule="auto"/>
        <w:rPr>
          <w:rFonts w:ascii="Arial" w:hAnsi="Arial" w:cs="Arial"/>
          <w:b/>
        </w:rPr>
      </w:pPr>
    </w:p>
    <w:p w:rsidR="007A634D" w:rsidRPr="007A634D" w:rsidRDefault="007A634D" w:rsidP="007A634D">
      <w:pPr>
        <w:spacing w:after="0" w:line="240" w:lineRule="auto"/>
        <w:rPr>
          <w:rFonts w:ascii="Arial" w:hAnsi="Arial" w:cs="Arial"/>
          <w:b/>
        </w:rPr>
      </w:pPr>
    </w:p>
    <w:p w:rsidR="007A634D" w:rsidRPr="007A634D" w:rsidRDefault="007A634D" w:rsidP="007A634D">
      <w:pPr>
        <w:spacing w:after="0" w:line="240" w:lineRule="auto"/>
        <w:rPr>
          <w:rFonts w:ascii="Arial" w:hAnsi="Arial" w:cs="Arial"/>
          <w:b/>
        </w:rPr>
      </w:pPr>
      <w:r w:rsidRPr="007A634D">
        <w:rPr>
          <w:rFonts w:ascii="Arial" w:hAnsi="Arial" w:cs="Arial"/>
          <w:b/>
        </w:rPr>
        <w:t>The Trainee</w:t>
      </w:r>
    </w:p>
    <w:p w:rsidR="007A634D" w:rsidRPr="001C65C5" w:rsidRDefault="007A634D" w:rsidP="007A634D">
      <w:pPr>
        <w:spacing w:after="0" w:line="240" w:lineRule="auto"/>
        <w:rPr>
          <w:rFonts w:ascii="Arial" w:hAnsi="Arial" w:cs="Arial"/>
        </w:rPr>
      </w:pPr>
      <w:r w:rsidRPr="001C65C5">
        <w:rPr>
          <w:rFonts w:ascii="Arial" w:hAnsi="Arial" w:cs="Arial"/>
        </w:rPr>
        <w:t>Last Name and First Name:</w:t>
      </w:r>
    </w:p>
    <w:p w:rsidR="001C65C5" w:rsidRDefault="007A634D" w:rsidP="007A634D">
      <w:pPr>
        <w:spacing w:after="0" w:line="240" w:lineRule="auto"/>
        <w:rPr>
          <w:rFonts w:ascii="Arial" w:hAnsi="Arial" w:cs="Arial"/>
        </w:rPr>
      </w:pPr>
      <w:r w:rsidRPr="001C65C5">
        <w:rPr>
          <w:rFonts w:ascii="Arial" w:hAnsi="Arial" w:cs="Arial"/>
        </w:rPr>
        <w:t xml:space="preserve">Student Card Number: </w:t>
      </w:r>
    </w:p>
    <w:p w:rsidR="007A634D" w:rsidRPr="007A634D" w:rsidRDefault="007A634D" w:rsidP="007A634D">
      <w:pPr>
        <w:spacing w:after="0" w:line="240" w:lineRule="auto"/>
        <w:rPr>
          <w:rFonts w:ascii="Arial" w:hAnsi="Arial" w:cs="Arial"/>
          <w:b/>
        </w:rPr>
      </w:pPr>
      <w:r w:rsidRPr="001C65C5">
        <w:rPr>
          <w:rFonts w:ascii="Arial" w:hAnsi="Arial" w:cs="Arial"/>
        </w:rPr>
        <w:t>Date of Birth</w:t>
      </w:r>
      <w:r w:rsidRPr="007A634D">
        <w:rPr>
          <w:rFonts w:ascii="Arial" w:hAnsi="Arial" w:cs="Arial"/>
          <w:b/>
        </w:rPr>
        <w:t xml:space="preserve">: </w:t>
      </w:r>
    </w:p>
    <w:p w:rsidR="007A634D" w:rsidRPr="001C65C5" w:rsidRDefault="007A634D" w:rsidP="007A634D">
      <w:pPr>
        <w:spacing w:after="0" w:line="240" w:lineRule="auto"/>
        <w:rPr>
          <w:rFonts w:ascii="Arial" w:hAnsi="Arial" w:cs="Arial"/>
        </w:rPr>
      </w:pPr>
      <w:r w:rsidRPr="001C65C5">
        <w:rPr>
          <w:rFonts w:ascii="Arial" w:hAnsi="Arial" w:cs="Arial"/>
        </w:rPr>
        <w:t xml:space="preserve">Mail Address: </w:t>
      </w:r>
    </w:p>
    <w:p w:rsidR="007A634D" w:rsidRPr="007A634D" w:rsidRDefault="007A634D" w:rsidP="007A634D">
      <w:pPr>
        <w:spacing w:after="0" w:line="240" w:lineRule="auto"/>
        <w:rPr>
          <w:rFonts w:ascii="Arial" w:hAnsi="Arial" w:cs="Arial"/>
          <w:b/>
        </w:rPr>
      </w:pPr>
    </w:p>
    <w:p w:rsidR="007A634D" w:rsidRPr="001C65C5" w:rsidRDefault="007A634D" w:rsidP="007A634D">
      <w:pPr>
        <w:spacing w:after="0" w:line="240" w:lineRule="auto"/>
        <w:rPr>
          <w:rFonts w:ascii="Arial" w:hAnsi="Arial" w:cs="Arial"/>
        </w:rPr>
      </w:pPr>
      <w:r w:rsidRPr="001C65C5">
        <w:rPr>
          <w:rFonts w:ascii="Arial" w:hAnsi="Arial" w:cs="Arial"/>
        </w:rPr>
        <w:t>Gap period obtained:</w:t>
      </w:r>
      <w:r w:rsidR="001C65C5" w:rsidRPr="001C65C5">
        <w:rPr>
          <w:rFonts w:ascii="Arial" w:hAnsi="Arial" w:cs="Arial"/>
        </w:rPr>
        <w:t xml:space="preserve"> from ……</w:t>
      </w:r>
      <w:proofErr w:type="gramStart"/>
      <w:r w:rsidR="001C65C5" w:rsidRPr="001C65C5">
        <w:rPr>
          <w:rFonts w:ascii="Arial" w:hAnsi="Arial" w:cs="Arial"/>
        </w:rPr>
        <w:t>…..</w:t>
      </w:r>
      <w:proofErr w:type="gramEnd"/>
      <w:r w:rsidR="001C65C5" w:rsidRPr="001C65C5">
        <w:rPr>
          <w:rFonts w:ascii="Arial" w:hAnsi="Arial" w:cs="Arial"/>
        </w:rPr>
        <w:t xml:space="preserve"> to …….</w:t>
      </w:r>
    </w:p>
    <w:p w:rsidR="007A634D" w:rsidRPr="007A634D" w:rsidRDefault="007A634D" w:rsidP="007A634D">
      <w:pPr>
        <w:spacing w:after="0" w:line="240" w:lineRule="auto"/>
        <w:rPr>
          <w:rFonts w:ascii="Arial" w:hAnsi="Arial" w:cs="Arial"/>
          <w:b/>
        </w:rPr>
      </w:pPr>
    </w:p>
    <w:p w:rsidR="001C65C5" w:rsidRPr="001C65C5" w:rsidRDefault="001C65C5" w:rsidP="001C65C5">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r w:rsidRPr="001C65C5">
        <w:rPr>
          <w:rFonts w:ascii="Arial" w:hAnsi="Arial" w:cs="Arial"/>
          <w:b/>
        </w:rPr>
        <w:t>Internship subject</w:t>
      </w:r>
      <w:r w:rsidRPr="001C65C5">
        <w:rPr>
          <w:rFonts w:ascii="Arial" w:hAnsi="Arial" w:cs="Arial"/>
        </w:rPr>
        <w:t xml:space="preserve"> (</w:t>
      </w:r>
      <w:r w:rsidR="00BF37A7">
        <w:rPr>
          <w:rFonts w:ascii="Arial" w:hAnsi="Arial" w:cs="Arial"/>
        </w:rPr>
        <w:t>topic</w:t>
      </w:r>
      <w:r w:rsidRPr="001C65C5">
        <w:rPr>
          <w:rFonts w:ascii="Arial" w:hAnsi="Arial" w:cs="Arial"/>
        </w:rPr>
        <w:t xml:space="preserve"> and </w:t>
      </w:r>
      <w:r w:rsidR="00BF37A7">
        <w:rPr>
          <w:rFonts w:ascii="Arial" w:hAnsi="Arial" w:cs="Arial"/>
        </w:rPr>
        <w:t>goals</w:t>
      </w:r>
      <w:r w:rsidRPr="001C65C5">
        <w:rPr>
          <w:rFonts w:ascii="Arial" w:hAnsi="Arial" w:cs="Arial"/>
        </w:rPr>
        <w:t xml:space="preserve">) </w:t>
      </w:r>
    </w:p>
    <w:p w:rsidR="001C65C5" w:rsidRPr="001C65C5" w:rsidRDefault="001C65C5" w:rsidP="001C65C5">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p>
    <w:p w:rsidR="001C65C5" w:rsidRPr="001C65C5" w:rsidRDefault="001C65C5" w:rsidP="001C65C5">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p>
    <w:p w:rsidR="001C65C5" w:rsidRPr="001C65C5" w:rsidRDefault="001C65C5" w:rsidP="001C65C5">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p>
    <w:p w:rsidR="007A634D" w:rsidRPr="001C65C5" w:rsidRDefault="007A634D" w:rsidP="001C65C5">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r w:rsidRPr="001C65C5">
        <w:rPr>
          <w:rFonts w:ascii="Arial" w:hAnsi="Arial" w:cs="Arial"/>
          <w:b/>
        </w:rPr>
        <w:t>Internship period</w:t>
      </w:r>
      <w:r w:rsidRPr="001C65C5">
        <w:rPr>
          <w:rFonts w:ascii="Arial" w:hAnsi="Arial" w:cs="Arial"/>
        </w:rPr>
        <w:t xml:space="preserve"> from </w:t>
      </w:r>
      <w:r w:rsidR="001C65C5">
        <w:rPr>
          <w:rFonts w:ascii="Arial" w:hAnsi="Arial" w:cs="Arial"/>
        </w:rPr>
        <w:t>……………. to …………………</w:t>
      </w:r>
      <w:r w:rsidRPr="001C65C5">
        <w:rPr>
          <w:rFonts w:ascii="Arial" w:hAnsi="Arial" w:cs="Arial"/>
        </w:rPr>
        <w:t xml:space="preserve"> </w:t>
      </w:r>
    </w:p>
    <w:p w:rsidR="007A634D" w:rsidRPr="001C65C5" w:rsidRDefault="007A634D" w:rsidP="001C65C5">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r w:rsidRPr="001C65C5">
        <w:rPr>
          <w:rFonts w:ascii="Arial" w:hAnsi="Arial" w:cs="Arial"/>
        </w:rPr>
        <w:t>representing a total duration of</w:t>
      </w:r>
      <w:r w:rsidR="001C65C5">
        <w:rPr>
          <w:rFonts w:ascii="Arial" w:hAnsi="Arial" w:cs="Arial"/>
        </w:rPr>
        <w:t xml:space="preserve"> ………………. months/days</w:t>
      </w:r>
      <w:r w:rsidRPr="001C65C5">
        <w:rPr>
          <w:rFonts w:ascii="Arial" w:hAnsi="Arial" w:cs="Arial"/>
        </w:rPr>
        <w:t xml:space="preserve"> </w:t>
      </w:r>
    </w:p>
    <w:p w:rsidR="007A634D" w:rsidRDefault="007A634D" w:rsidP="001C65C5">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r w:rsidRPr="001C65C5">
        <w:rPr>
          <w:rFonts w:ascii="Arial" w:hAnsi="Arial" w:cs="Arial"/>
        </w:rPr>
        <w:t xml:space="preserve">and corresponding to </w:t>
      </w:r>
      <w:r w:rsidR="001C65C5">
        <w:rPr>
          <w:rFonts w:ascii="Arial" w:hAnsi="Arial" w:cs="Arial"/>
        </w:rPr>
        <w:t>…………………</w:t>
      </w:r>
      <w:proofErr w:type="gramStart"/>
      <w:r w:rsidR="001C65C5">
        <w:rPr>
          <w:rFonts w:ascii="Arial" w:hAnsi="Arial" w:cs="Arial"/>
        </w:rPr>
        <w:t>….</w:t>
      </w:r>
      <w:r w:rsidRPr="001C65C5">
        <w:rPr>
          <w:rFonts w:ascii="Arial" w:hAnsi="Arial" w:cs="Arial"/>
        </w:rPr>
        <w:t>.</w:t>
      </w:r>
      <w:proofErr w:type="gramEnd"/>
      <w:r w:rsidRPr="001C65C5">
        <w:rPr>
          <w:rFonts w:ascii="Arial" w:hAnsi="Arial" w:cs="Arial"/>
        </w:rPr>
        <w:t xml:space="preserve"> hours of </w:t>
      </w:r>
      <w:r w:rsidR="00BF37A7">
        <w:rPr>
          <w:rFonts w:ascii="Arial" w:hAnsi="Arial" w:cs="Arial"/>
        </w:rPr>
        <w:t>real</w:t>
      </w:r>
      <w:r w:rsidRPr="001C65C5">
        <w:rPr>
          <w:rFonts w:ascii="Arial" w:hAnsi="Arial" w:cs="Arial"/>
        </w:rPr>
        <w:t xml:space="preserve"> presence </w:t>
      </w:r>
      <w:r w:rsidR="00BF37A7">
        <w:rPr>
          <w:rFonts w:ascii="Arial" w:hAnsi="Arial" w:cs="Arial"/>
        </w:rPr>
        <w:t>at</w:t>
      </w:r>
      <w:r w:rsidRPr="001C65C5">
        <w:rPr>
          <w:rFonts w:ascii="Arial" w:hAnsi="Arial" w:cs="Arial"/>
        </w:rPr>
        <w:t xml:space="preserve"> the host organization.</w:t>
      </w:r>
    </w:p>
    <w:p w:rsidR="001C65C5" w:rsidRPr="001C65C5" w:rsidRDefault="001C65C5" w:rsidP="001C65C5">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p>
    <w:p w:rsidR="002F226A" w:rsidRDefault="002F226A" w:rsidP="002F226A">
      <w:pPr>
        <w:rPr>
          <w:rFonts w:ascii="Arial" w:hAnsi="Arial" w:cs="Arial"/>
          <w:b/>
        </w:rPr>
      </w:pPr>
    </w:p>
    <w:p w:rsidR="001C65C5" w:rsidRDefault="001C65C5" w:rsidP="001C65C5">
      <w:pPr>
        <w:spacing w:after="0" w:line="240" w:lineRule="auto"/>
        <w:jc w:val="both"/>
        <w:rPr>
          <w:rFonts w:ascii="Arial" w:hAnsi="Arial" w:cs="Arial"/>
          <w:b/>
        </w:rPr>
      </w:pPr>
      <w:r w:rsidRPr="007A634D">
        <w:rPr>
          <w:rFonts w:ascii="Arial" w:hAnsi="Arial" w:cs="Arial"/>
          <w:b/>
        </w:rPr>
        <w:t xml:space="preserve">Supervision of the </w:t>
      </w:r>
      <w:r w:rsidRPr="00DF06D0">
        <w:rPr>
          <w:rFonts w:ascii="Arial" w:hAnsi="Arial" w:cs="Arial"/>
          <w:b/>
        </w:rPr>
        <w:t>trainee</w:t>
      </w:r>
      <w:r w:rsidRPr="007A634D">
        <w:rPr>
          <w:rFonts w:ascii="Arial" w:hAnsi="Arial" w:cs="Arial"/>
          <w:b/>
        </w:rPr>
        <w:t xml:space="preserve"> by the university</w:t>
      </w:r>
    </w:p>
    <w:p w:rsidR="001C65C5" w:rsidRDefault="00BF37A7" w:rsidP="001C65C5">
      <w:pPr>
        <w:spacing w:after="0" w:line="240" w:lineRule="auto"/>
        <w:jc w:val="both"/>
        <w:rPr>
          <w:rFonts w:ascii="Arial" w:hAnsi="Arial" w:cs="Arial"/>
        </w:rPr>
      </w:pPr>
      <w:r>
        <w:rPr>
          <w:rFonts w:ascii="Arial" w:hAnsi="Arial" w:cs="Arial"/>
        </w:rPr>
        <w:sym w:font="Wingdings" w:char="F0A8"/>
      </w:r>
      <w:r>
        <w:rPr>
          <w:rFonts w:ascii="Arial" w:hAnsi="Arial" w:cs="Arial"/>
        </w:rPr>
        <w:t xml:space="preserve"> </w:t>
      </w:r>
      <w:r w:rsidR="001C65C5">
        <w:rPr>
          <w:rFonts w:ascii="Arial" w:hAnsi="Arial" w:cs="Arial"/>
        </w:rPr>
        <w:t xml:space="preserve">Normal supervision </w:t>
      </w:r>
      <w:r w:rsidR="001C65C5">
        <w:rPr>
          <w:rFonts w:ascii="Arial" w:hAnsi="Arial" w:cs="Arial"/>
        </w:rPr>
        <w:tab/>
      </w:r>
      <w:r w:rsidR="001C65C5">
        <w:rPr>
          <w:rFonts w:ascii="Arial" w:hAnsi="Arial" w:cs="Arial"/>
        </w:rPr>
        <w:tab/>
      </w:r>
      <w:r w:rsidR="001C65C5">
        <w:rPr>
          <w:rFonts w:ascii="Arial" w:hAnsi="Arial" w:cs="Arial"/>
        </w:rPr>
        <w:tab/>
      </w:r>
      <w:r>
        <w:rPr>
          <w:rFonts w:ascii="Arial" w:hAnsi="Arial" w:cs="Arial"/>
        </w:rPr>
        <w:sym w:font="Wingdings" w:char="F0A8"/>
      </w:r>
      <w:r>
        <w:rPr>
          <w:rFonts w:ascii="Arial" w:hAnsi="Arial" w:cs="Arial"/>
        </w:rPr>
        <w:t xml:space="preserve"> </w:t>
      </w:r>
      <w:r w:rsidR="0019087E">
        <w:rPr>
          <w:rFonts w:ascii="Arial" w:hAnsi="Arial" w:cs="Arial"/>
        </w:rPr>
        <w:t>Reinforced</w:t>
      </w:r>
      <w:r w:rsidR="001C65C5">
        <w:rPr>
          <w:rFonts w:ascii="Arial" w:hAnsi="Arial" w:cs="Arial"/>
        </w:rPr>
        <w:t xml:space="preserve"> supervision</w:t>
      </w:r>
    </w:p>
    <w:p w:rsidR="001C65C5" w:rsidRDefault="001C65C5" w:rsidP="001C65C5">
      <w:pPr>
        <w:spacing w:after="0" w:line="240" w:lineRule="auto"/>
        <w:jc w:val="both"/>
        <w:rPr>
          <w:rFonts w:ascii="Arial" w:hAnsi="Arial" w:cs="Arial"/>
        </w:rPr>
      </w:pPr>
      <w:r>
        <w:rPr>
          <w:rFonts w:ascii="Arial" w:hAnsi="Arial" w:cs="Arial"/>
        </w:rPr>
        <w:t xml:space="preserve">Name and surname of the </w:t>
      </w:r>
      <w:proofErr w:type="gramStart"/>
      <w:r>
        <w:rPr>
          <w:rFonts w:ascii="Arial" w:hAnsi="Arial" w:cs="Arial"/>
        </w:rPr>
        <w:t>supervisor :</w:t>
      </w:r>
      <w:proofErr w:type="gramEnd"/>
      <w:r>
        <w:rPr>
          <w:rFonts w:ascii="Arial" w:hAnsi="Arial" w:cs="Arial"/>
        </w:rPr>
        <w:t xml:space="preserve"> </w:t>
      </w:r>
    </w:p>
    <w:p w:rsidR="001C65C5" w:rsidRDefault="001C65C5" w:rsidP="001C65C5">
      <w:pPr>
        <w:spacing w:after="0" w:line="240" w:lineRule="auto"/>
        <w:jc w:val="both"/>
        <w:rPr>
          <w:rFonts w:ascii="Arial" w:hAnsi="Arial" w:cs="Arial"/>
        </w:rPr>
      </w:pPr>
    </w:p>
    <w:p w:rsidR="001C65C5" w:rsidRDefault="001C65C5" w:rsidP="001C65C5">
      <w:pPr>
        <w:spacing w:after="0" w:line="240" w:lineRule="auto"/>
        <w:jc w:val="both"/>
        <w:rPr>
          <w:rFonts w:ascii="Arial" w:hAnsi="Arial" w:cs="Arial"/>
        </w:rPr>
      </w:pPr>
      <w:r w:rsidRPr="00027E77">
        <w:rPr>
          <w:rFonts w:ascii="Arial" w:hAnsi="Arial" w:cs="Arial"/>
          <w:noProof/>
        </w:rPr>
        <w:drawing>
          <wp:anchor distT="0" distB="0" distL="114300" distR="114300" simplePos="0" relativeHeight="251680768" behindDoc="0" locked="0" layoutInCell="1" allowOverlap="1" wp14:anchorId="2CF797C9" wp14:editId="3186B8E3">
            <wp:simplePos x="0" y="0"/>
            <wp:positionH relativeFrom="margin">
              <wp:align>left</wp:align>
            </wp:positionH>
            <wp:positionV relativeFrom="paragraph">
              <wp:posOffset>8890</wp:posOffset>
            </wp:positionV>
            <wp:extent cx="219075" cy="219075"/>
            <wp:effectExtent l="0" t="0" r="9525" b="9525"/>
            <wp:wrapSquare wrapText="bothSides"/>
            <wp:docPr id="92" name="Graphique 92" descr="Télé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elephone.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19075" cy="21907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 ………………………………</w:t>
      </w:r>
    </w:p>
    <w:p w:rsidR="001C65C5" w:rsidRDefault="001C65C5" w:rsidP="001C65C5">
      <w:pPr>
        <w:spacing w:after="0" w:line="240" w:lineRule="auto"/>
        <w:jc w:val="both"/>
        <w:rPr>
          <w:rFonts w:ascii="Arial" w:hAnsi="Arial" w:cs="Arial"/>
        </w:rPr>
      </w:pPr>
      <w:r w:rsidRPr="00027E77">
        <w:rPr>
          <w:rFonts w:ascii="Arial" w:hAnsi="Arial" w:cs="Arial"/>
          <w:noProof/>
        </w:rPr>
        <w:drawing>
          <wp:anchor distT="0" distB="0" distL="114300" distR="114300" simplePos="0" relativeHeight="251681792" behindDoc="0" locked="0" layoutInCell="1" allowOverlap="1" wp14:anchorId="186F9F27" wp14:editId="0D3967F9">
            <wp:simplePos x="0" y="0"/>
            <wp:positionH relativeFrom="margin">
              <wp:align>left</wp:align>
            </wp:positionH>
            <wp:positionV relativeFrom="paragraph">
              <wp:posOffset>97790</wp:posOffset>
            </wp:positionV>
            <wp:extent cx="223520" cy="247650"/>
            <wp:effectExtent l="0" t="0" r="5080" b="0"/>
            <wp:wrapSquare wrapText="bothSides"/>
            <wp:docPr id="93" name="Graphique 93" descr="Courr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email.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23520" cy="247650"/>
                    </a:xfrm>
                    <a:prstGeom prst="rect">
                      <a:avLst/>
                    </a:prstGeom>
                  </pic:spPr>
                </pic:pic>
              </a:graphicData>
            </a:graphic>
            <wp14:sizeRelH relativeFrom="margin">
              <wp14:pctWidth>0</wp14:pctWidth>
            </wp14:sizeRelH>
            <wp14:sizeRelV relativeFrom="margin">
              <wp14:pctHeight>0</wp14:pctHeight>
            </wp14:sizeRelV>
          </wp:anchor>
        </w:drawing>
      </w:r>
    </w:p>
    <w:p w:rsidR="001C65C5" w:rsidRPr="009B62BC" w:rsidRDefault="001C65C5" w:rsidP="009B62BC">
      <w:pPr>
        <w:spacing w:after="0" w:line="240" w:lineRule="auto"/>
        <w:jc w:val="both"/>
        <w:rPr>
          <w:rFonts w:ascii="Arial" w:hAnsi="Arial" w:cs="Arial"/>
        </w:rPr>
      </w:pPr>
      <w:r>
        <w:rPr>
          <w:rFonts w:ascii="Arial" w:hAnsi="Arial" w:cs="Arial"/>
        </w:rPr>
        <w:t>: ………………………………</w:t>
      </w:r>
    </w:p>
    <w:p w:rsidR="00764C4E" w:rsidRDefault="00764C4E" w:rsidP="00C41699">
      <w:pPr>
        <w:spacing w:after="0" w:line="240" w:lineRule="auto"/>
        <w:jc w:val="both"/>
        <w:rPr>
          <w:rFonts w:ascii="Arial" w:hAnsi="Arial" w:cs="Arial"/>
        </w:rPr>
      </w:pPr>
    </w:p>
    <w:p w:rsidR="00C41699" w:rsidRDefault="00C41699" w:rsidP="00DC5226">
      <w:pPr>
        <w:spacing w:after="0" w:line="240" w:lineRule="auto"/>
        <w:ind w:left="-284"/>
        <w:jc w:val="both"/>
        <w:rPr>
          <w:rFonts w:ascii="Arial" w:hAnsi="Arial" w:cs="Arial"/>
        </w:rPr>
      </w:pPr>
    </w:p>
    <w:p w:rsidR="00C41699" w:rsidRDefault="00C41699" w:rsidP="00DC5226">
      <w:pPr>
        <w:spacing w:after="0" w:line="240" w:lineRule="auto"/>
        <w:ind w:left="-284"/>
        <w:jc w:val="both"/>
        <w:rPr>
          <w:rFonts w:ascii="Arial" w:hAnsi="Arial" w:cs="Arial"/>
        </w:rPr>
        <w:sectPr w:rsidR="00C41699" w:rsidSect="0010265B">
          <w:headerReference w:type="first" r:id="rId13"/>
          <w:pgSz w:w="11906" w:h="16838"/>
          <w:pgMar w:top="568" w:right="849" w:bottom="851" w:left="567" w:header="426" w:footer="354" w:gutter="0"/>
          <w:cols w:space="708"/>
          <w:titlePg/>
          <w:docGrid w:linePitch="360"/>
        </w:sectPr>
      </w:pPr>
    </w:p>
    <w:p w:rsidR="007A2930" w:rsidRPr="00BF37A7" w:rsidRDefault="007A2930" w:rsidP="007A2930">
      <w:pPr>
        <w:pStyle w:val="Corpsdetexte"/>
        <w:kinsoku w:val="0"/>
        <w:overflowPunct w:val="0"/>
        <w:ind w:left="120" w:right="1"/>
        <w:jc w:val="both"/>
        <w:rPr>
          <w:b/>
        </w:rPr>
      </w:pPr>
      <w:r w:rsidRPr="00BF37A7">
        <w:rPr>
          <w:b/>
        </w:rPr>
        <w:lastRenderedPageBreak/>
        <w:t>Article 1 - Purpose of the agreement</w:t>
      </w:r>
    </w:p>
    <w:p w:rsidR="007A2930" w:rsidRDefault="007A2930" w:rsidP="007A2930">
      <w:pPr>
        <w:pStyle w:val="Corpsdetexte"/>
        <w:kinsoku w:val="0"/>
        <w:overflowPunct w:val="0"/>
        <w:ind w:left="120" w:right="1"/>
        <w:jc w:val="both"/>
      </w:pPr>
      <w:r>
        <w:t xml:space="preserve">This agreement </w:t>
      </w:r>
      <w:r w:rsidR="00BF37A7">
        <w:t>concerns</w:t>
      </w:r>
      <w:r>
        <w:t xml:space="preserve"> the relationship between the host organisation, the educational establishment and the trainee.</w:t>
      </w:r>
    </w:p>
    <w:p w:rsidR="0086080B" w:rsidRDefault="0086080B" w:rsidP="0086080B">
      <w:pPr>
        <w:pStyle w:val="Corpsdetexte"/>
        <w:kinsoku w:val="0"/>
        <w:overflowPunct w:val="0"/>
        <w:spacing w:before="10"/>
        <w:rPr>
          <w:sz w:val="15"/>
          <w:szCs w:val="15"/>
        </w:rPr>
      </w:pPr>
    </w:p>
    <w:p w:rsidR="007A2930" w:rsidRPr="00BF37A7" w:rsidRDefault="007A2930" w:rsidP="007A2930">
      <w:pPr>
        <w:pStyle w:val="Corpsdetexte"/>
        <w:kinsoku w:val="0"/>
        <w:overflowPunct w:val="0"/>
        <w:ind w:left="120" w:right="2"/>
        <w:jc w:val="both"/>
        <w:rPr>
          <w:b/>
        </w:rPr>
      </w:pPr>
      <w:r w:rsidRPr="00BF37A7">
        <w:rPr>
          <w:b/>
        </w:rPr>
        <w:t>Article 2 - Aim of the work placement</w:t>
      </w:r>
    </w:p>
    <w:p w:rsidR="007A2930" w:rsidRDefault="007A2930" w:rsidP="007A2930">
      <w:pPr>
        <w:pStyle w:val="Corpsdetexte"/>
        <w:kinsoku w:val="0"/>
        <w:overflowPunct w:val="0"/>
        <w:ind w:left="120" w:right="2"/>
        <w:jc w:val="both"/>
      </w:pPr>
      <w:r>
        <w:t>The work placement is a temporary period of work experience in a professional environment during which the student acquires professional skills and applies the knowledge acquired in the course of his or her training with a view to obtaining a diploma or certification and to promoting professional integratio</w:t>
      </w:r>
      <w:r w:rsidR="00BF37A7">
        <w:t>n</w:t>
      </w:r>
      <w:r w:rsidR="00BF37A7" w:rsidRPr="00BF37A7">
        <w:rPr>
          <w:vertAlign w:val="superscript"/>
        </w:rPr>
        <w:t>1</w:t>
      </w:r>
      <w:r>
        <w:t>.</w:t>
      </w:r>
    </w:p>
    <w:p w:rsidR="007A2930" w:rsidRDefault="007A2930" w:rsidP="007A2930">
      <w:pPr>
        <w:pStyle w:val="Corpsdetexte"/>
        <w:kinsoku w:val="0"/>
        <w:overflowPunct w:val="0"/>
        <w:ind w:left="120" w:right="2"/>
        <w:jc w:val="both"/>
      </w:pPr>
      <w:r>
        <w:t xml:space="preserve">The trainee is given one or more assignments in accordance with the </w:t>
      </w:r>
      <w:r w:rsidR="00BF37A7">
        <w:t>pedagogical</w:t>
      </w:r>
      <w:r>
        <w:t xml:space="preserve"> project defined by his or her </w:t>
      </w:r>
      <w:r w:rsidR="00BF37A7">
        <w:t xml:space="preserve">sending university </w:t>
      </w:r>
      <w:r>
        <w:t>and approved by the host organisation.</w:t>
      </w:r>
    </w:p>
    <w:p w:rsidR="007A2930" w:rsidRDefault="007A2930" w:rsidP="0086080B">
      <w:pPr>
        <w:pStyle w:val="Corpsdetexte"/>
        <w:kinsoku w:val="0"/>
        <w:overflowPunct w:val="0"/>
        <w:ind w:left="120" w:right="2"/>
        <w:jc w:val="both"/>
      </w:pPr>
    </w:p>
    <w:p w:rsidR="0086080B" w:rsidRDefault="0086080B" w:rsidP="0086080B">
      <w:pPr>
        <w:pStyle w:val="Corpsdetexte"/>
        <w:kinsoku w:val="0"/>
        <w:overflowPunct w:val="0"/>
        <w:spacing w:before="6"/>
      </w:pPr>
    </w:p>
    <w:p w:rsidR="007A2930" w:rsidRDefault="007A2930" w:rsidP="007A2930">
      <w:pPr>
        <w:pStyle w:val="Corpsdetexte"/>
        <w:kinsoku w:val="0"/>
        <w:overflowPunct w:val="0"/>
        <w:spacing w:before="6"/>
      </w:pPr>
      <w:r>
        <w:t xml:space="preserve">ACTIVITIES </w:t>
      </w:r>
      <w:proofErr w:type="gramStart"/>
      <w:r>
        <w:t>ENTRUSTED :</w:t>
      </w:r>
      <w:proofErr w:type="gramEnd"/>
      <w:r w:rsidR="00BF37A7">
        <w:t xml:space="preserve"> …………………………….</w:t>
      </w:r>
    </w:p>
    <w:p w:rsidR="007A2930" w:rsidRDefault="007A2930" w:rsidP="007A2930">
      <w:pPr>
        <w:pStyle w:val="Corpsdetexte"/>
        <w:kinsoku w:val="0"/>
        <w:overflowPunct w:val="0"/>
        <w:spacing w:before="6"/>
      </w:pPr>
    </w:p>
    <w:p w:rsidR="007A2930" w:rsidRDefault="007A2930" w:rsidP="007A2930">
      <w:pPr>
        <w:pStyle w:val="Corpsdetexte"/>
        <w:kinsoku w:val="0"/>
        <w:overflowPunct w:val="0"/>
        <w:spacing w:before="6"/>
      </w:pPr>
      <w:r>
        <w:t xml:space="preserve">SKILLS TO BE ACQUIRED OR </w:t>
      </w:r>
      <w:proofErr w:type="gramStart"/>
      <w:r>
        <w:t>DEVELOPED :</w:t>
      </w:r>
      <w:proofErr w:type="gramEnd"/>
      <w:r w:rsidR="00BF37A7">
        <w:t xml:space="preserve"> ……………………….</w:t>
      </w:r>
    </w:p>
    <w:p w:rsidR="007A2930" w:rsidRDefault="007A2930" w:rsidP="007A2930">
      <w:pPr>
        <w:pStyle w:val="Corpsdetexte"/>
        <w:kinsoku w:val="0"/>
        <w:overflowPunct w:val="0"/>
        <w:spacing w:before="6"/>
      </w:pPr>
    </w:p>
    <w:p w:rsidR="007A2930" w:rsidRDefault="007A2930" w:rsidP="00BF37A7">
      <w:pPr>
        <w:pStyle w:val="Corpsdetexte"/>
        <w:kinsoku w:val="0"/>
        <w:overflowPunct w:val="0"/>
        <w:spacing w:line="232" w:lineRule="auto"/>
        <w:ind w:left="120" w:right="5"/>
        <w:jc w:val="both"/>
      </w:pPr>
      <w:r>
        <w:t>The trainee may not be given tasks that are hazardous to his/her health or safety3.</w:t>
      </w:r>
    </w:p>
    <w:p w:rsidR="007A2930" w:rsidRDefault="007A2930" w:rsidP="007A2930">
      <w:pPr>
        <w:pStyle w:val="Corpsdetexte"/>
        <w:kinsoku w:val="0"/>
        <w:overflowPunct w:val="0"/>
      </w:pPr>
    </w:p>
    <w:p w:rsidR="00814F8C" w:rsidRDefault="00814F8C" w:rsidP="00814F8C">
      <w:pPr>
        <w:pStyle w:val="Corpsdetexte"/>
        <w:kinsoku w:val="0"/>
        <w:overflowPunct w:val="0"/>
        <w:spacing w:line="232" w:lineRule="auto"/>
        <w:ind w:left="120" w:right="6"/>
        <w:jc w:val="both"/>
      </w:pPr>
    </w:p>
    <w:p w:rsidR="00814F8C" w:rsidRPr="00CD142E" w:rsidRDefault="00814F8C" w:rsidP="00814F8C">
      <w:pPr>
        <w:pStyle w:val="Corpsdetexte"/>
        <w:kinsoku w:val="0"/>
        <w:overflowPunct w:val="0"/>
        <w:spacing w:line="232" w:lineRule="auto"/>
        <w:ind w:left="120" w:right="6"/>
        <w:jc w:val="both"/>
        <w:rPr>
          <w:b/>
        </w:rPr>
      </w:pPr>
      <w:r w:rsidRPr="00CD142E">
        <w:rPr>
          <w:b/>
        </w:rPr>
        <w:t>Article 3 - Duration and conditions of the placement</w:t>
      </w:r>
    </w:p>
    <w:p w:rsidR="00814F8C" w:rsidRDefault="00814F8C" w:rsidP="00814F8C">
      <w:pPr>
        <w:pStyle w:val="Corpsdetexte"/>
        <w:kinsoku w:val="0"/>
        <w:overflowPunct w:val="0"/>
        <w:spacing w:line="232" w:lineRule="auto"/>
        <w:ind w:left="120" w:right="6"/>
        <w:jc w:val="both"/>
      </w:pPr>
      <w:r>
        <w:t>The duration of the traineeship may not exceed 924 hours, including renewals, per teaching year</w:t>
      </w:r>
      <w:r w:rsidRPr="0019087E">
        <w:rPr>
          <w:vertAlign w:val="superscript"/>
        </w:rPr>
        <w:t>6</w:t>
      </w:r>
      <w:r>
        <w:t>.</w:t>
      </w:r>
    </w:p>
    <w:p w:rsidR="00814F8C" w:rsidRDefault="00814F8C" w:rsidP="00814F8C">
      <w:pPr>
        <w:pStyle w:val="Corpsdetexte"/>
        <w:kinsoku w:val="0"/>
        <w:overflowPunct w:val="0"/>
        <w:spacing w:line="232" w:lineRule="auto"/>
        <w:ind w:left="120" w:right="6"/>
        <w:jc w:val="both"/>
      </w:pPr>
      <w:r>
        <w:t>This duration is calculated on a pro rata basis according to the actual presence of the trainee: 1 day = 7 hours.</w:t>
      </w:r>
    </w:p>
    <w:p w:rsidR="00814F8C" w:rsidRDefault="00814F8C" w:rsidP="00814F8C">
      <w:pPr>
        <w:pStyle w:val="Corpsdetexte"/>
        <w:kinsoku w:val="0"/>
        <w:overflowPunct w:val="0"/>
        <w:spacing w:line="232" w:lineRule="auto"/>
        <w:ind w:left="120" w:right="6"/>
        <w:jc w:val="both"/>
      </w:pPr>
    </w:p>
    <w:p w:rsidR="00814F8C" w:rsidRDefault="00814F8C" w:rsidP="00814F8C">
      <w:pPr>
        <w:pStyle w:val="Corpsdetexte"/>
        <w:kinsoku w:val="0"/>
        <w:overflowPunct w:val="0"/>
        <w:spacing w:line="232" w:lineRule="auto"/>
        <w:ind w:left="120" w:right="6"/>
        <w:jc w:val="both"/>
      </w:pPr>
      <w:r>
        <w:t xml:space="preserve">The trainee's presence in the host organisation follows the rules applicable to the staff of that organisation as regards maximum daily and weekly hours of presence, night work and daily and weekly rest periods and </w:t>
      </w:r>
      <w:r w:rsidR="0019087E">
        <w:t xml:space="preserve">bank </w:t>
      </w:r>
      <w:r>
        <w:t>holidays</w:t>
      </w:r>
      <w:r w:rsidRPr="0019087E">
        <w:rPr>
          <w:vertAlign w:val="superscript"/>
        </w:rPr>
        <w:t>7</w:t>
      </w:r>
      <w:r>
        <w:t>. The trainee must not work overtime.</w:t>
      </w:r>
    </w:p>
    <w:p w:rsidR="00814F8C" w:rsidRDefault="00814F8C" w:rsidP="00814F8C">
      <w:pPr>
        <w:pStyle w:val="Corpsdetexte"/>
        <w:kinsoku w:val="0"/>
        <w:overflowPunct w:val="0"/>
        <w:spacing w:line="232" w:lineRule="auto"/>
        <w:ind w:left="120" w:right="6"/>
        <w:jc w:val="both"/>
      </w:pPr>
    </w:p>
    <w:p w:rsidR="00814F8C" w:rsidRDefault="00814F8C" w:rsidP="00814F8C">
      <w:pPr>
        <w:pStyle w:val="Corpsdetexte"/>
        <w:kinsoku w:val="0"/>
        <w:overflowPunct w:val="0"/>
        <w:spacing w:line="232" w:lineRule="auto"/>
        <w:ind w:left="120" w:right="6"/>
        <w:jc w:val="both"/>
      </w:pPr>
      <w:r>
        <w:t xml:space="preserve">The trainee's weekly attendance at the host organisation shall </w:t>
      </w:r>
      <w:proofErr w:type="gramStart"/>
      <w:r>
        <w:t>be</w:t>
      </w:r>
      <w:r w:rsidR="0019087E">
        <w:t> :</w:t>
      </w:r>
      <w:proofErr w:type="gramEnd"/>
      <w:r w:rsidR="0019087E">
        <w:t xml:space="preserve"> ……</w:t>
      </w:r>
    </w:p>
    <w:p w:rsidR="00814F8C" w:rsidRDefault="00814F8C" w:rsidP="00814F8C">
      <w:pPr>
        <w:pStyle w:val="Corpsdetexte"/>
        <w:kinsoku w:val="0"/>
        <w:overflowPunct w:val="0"/>
        <w:spacing w:line="232" w:lineRule="auto"/>
        <w:ind w:left="120" w:right="6"/>
        <w:jc w:val="both"/>
      </w:pPr>
    </w:p>
    <w:p w:rsidR="00814F8C" w:rsidRDefault="00814F8C" w:rsidP="00814F8C">
      <w:pPr>
        <w:pStyle w:val="Corpsdetexte"/>
        <w:kinsoku w:val="0"/>
        <w:overflowPunct w:val="0"/>
        <w:spacing w:line="232" w:lineRule="auto"/>
        <w:ind w:left="120" w:right="6"/>
        <w:jc w:val="both"/>
      </w:pPr>
      <w:r>
        <w:t xml:space="preserve">If the trainee is to be present at the host organisation at night, on Sundays or on </w:t>
      </w:r>
      <w:r w:rsidR="0019087E">
        <w:t>bank</w:t>
      </w:r>
      <w:r>
        <w:t xml:space="preserve"> holidays, please specify the special cases:</w:t>
      </w:r>
      <w:r w:rsidR="0019087E">
        <w:t xml:space="preserve"> ……………</w:t>
      </w:r>
    </w:p>
    <w:p w:rsidR="00814F8C" w:rsidRDefault="00814F8C" w:rsidP="00814F8C">
      <w:pPr>
        <w:pStyle w:val="Corpsdetexte"/>
        <w:kinsoku w:val="0"/>
        <w:overflowPunct w:val="0"/>
        <w:spacing w:line="232" w:lineRule="auto"/>
        <w:ind w:left="120" w:right="6"/>
        <w:jc w:val="both"/>
      </w:pPr>
    </w:p>
    <w:p w:rsidR="00814F8C" w:rsidRDefault="00814F8C" w:rsidP="00814F8C">
      <w:pPr>
        <w:pStyle w:val="Corpsdetexte"/>
        <w:kinsoku w:val="0"/>
        <w:overflowPunct w:val="0"/>
        <w:spacing w:line="232" w:lineRule="auto"/>
        <w:ind w:left="120" w:right="6"/>
        <w:jc w:val="both"/>
      </w:pPr>
      <w:r>
        <w:t>The host organisation must draw up a record of the trainee's actual hours of presence</w:t>
      </w:r>
      <w:r w:rsidRPr="0019087E">
        <w:rPr>
          <w:vertAlign w:val="superscript"/>
        </w:rPr>
        <w:t>8</w:t>
      </w:r>
      <w:r>
        <w:t>.</w:t>
      </w:r>
    </w:p>
    <w:p w:rsidR="00814F8C" w:rsidRDefault="00814F8C" w:rsidP="00814F8C">
      <w:pPr>
        <w:pStyle w:val="Corpsdetexte"/>
        <w:kinsoku w:val="0"/>
        <w:overflowPunct w:val="0"/>
        <w:spacing w:before="1"/>
        <w:ind w:right="114"/>
        <w:jc w:val="both"/>
      </w:pPr>
    </w:p>
    <w:p w:rsidR="00814F8C" w:rsidRPr="0047793D" w:rsidRDefault="00814F8C" w:rsidP="00814F8C">
      <w:pPr>
        <w:pStyle w:val="Corpsdetexte"/>
        <w:kinsoku w:val="0"/>
        <w:overflowPunct w:val="0"/>
        <w:spacing w:before="1"/>
        <w:ind w:right="114"/>
        <w:jc w:val="both"/>
        <w:rPr>
          <w:b/>
        </w:rPr>
      </w:pPr>
      <w:r w:rsidRPr="0047793D">
        <w:rPr>
          <w:b/>
        </w:rPr>
        <w:t>Article 4 - Status of the trainee - Reception and supervision</w:t>
      </w:r>
    </w:p>
    <w:p w:rsidR="00814F8C" w:rsidRDefault="00814F8C" w:rsidP="00814F8C">
      <w:pPr>
        <w:pStyle w:val="Corpsdetexte"/>
        <w:kinsoku w:val="0"/>
        <w:overflowPunct w:val="0"/>
        <w:spacing w:before="1"/>
        <w:ind w:right="114"/>
        <w:jc w:val="both"/>
      </w:pPr>
      <w:r>
        <w:t>The trainee retains his/her previous status.</w:t>
      </w:r>
    </w:p>
    <w:p w:rsidR="00814F8C" w:rsidRDefault="00814F8C" w:rsidP="00814F8C">
      <w:pPr>
        <w:pStyle w:val="Corpsdetexte"/>
        <w:kinsoku w:val="0"/>
        <w:overflowPunct w:val="0"/>
        <w:spacing w:before="1"/>
        <w:ind w:right="114"/>
        <w:jc w:val="both"/>
      </w:pPr>
      <w:r>
        <w:t>The trainee is supervised in two ways, by a teacher from the university on the one hand, and by a tutor from the host organisation on the other.</w:t>
      </w:r>
    </w:p>
    <w:p w:rsidR="00814F8C" w:rsidRDefault="00814F8C" w:rsidP="00814F8C">
      <w:pPr>
        <w:pStyle w:val="Corpsdetexte"/>
        <w:kinsoku w:val="0"/>
        <w:overflowPunct w:val="0"/>
        <w:spacing w:before="1"/>
        <w:ind w:right="114"/>
        <w:jc w:val="both"/>
      </w:pPr>
    </w:p>
    <w:p w:rsidR="00814F8C" w:rsidRDefault="00814F8C" w:rsidP="00814F8C">
      <w:pPr>
        <w:pStyle w:val="Corpsdetexte"/>
        <w:kinsoku w:val="0"/>
        <w:overflowPunct w:val="0"/>
        <w:spacing w:before="1"/>
        <w:ind w:right="114"/>
        <w:jc w:val="both"/>
      </w:pPr>
      <w:r>
        <w:t xml:space="preserve">The trainee is only authorised to travel within the framework of the assignments and activities mentioned in article 2 of this agreement. Any travel </w:t>
      </w:r>
      <w:r w:rsidR="0019087E">
        <w:t>in a different country than the hosting one</w:t>
      </w:r>
      <w:r>
        <w:t xml:space="preserve">, not provided for in this agreement, must be expressly authorised by the </w:t>
      </w:r>
      <w:r w:rsidR="0019087E">
        <w:t xml:space="preserve">University. </w:t>
      </w:r>
    </w:p>
    <w:p w:rsidR="00814F8C" w:rsidRDefault="00814F8C" w:rsidP="00814F8C">
      <w:pPr>
        <w:pStyle w:val="Corpsdetexte"/>
        <w:kinsoku w:val="0"/>
        <w:overflowPunct w:val="0"/>
        <w:spacing w:before="1"/>
        <w:ind w:right="114"/>
        <w:jc w:val="both"/>
      </w:pPr>
      <w:r>
        <w:t>Any difficulty arising in the implementation and running of the placement, whether noted by the trainee or by the placement tutor, must be brought to the attention of the teacher-referent in order to be resolved as quickly as possible.</w:t>
      </w:r>
    </w:p>
    <w:p w:rsidR="0019087E" w:rsidRDefault="0019087E" w:rsidP="00814F8C">
      <w:pPr>
        <w:pStyle w:val="Corpsdetexte"/>
        <w:kinsoku w:val="0"/>
        <w:overflowPunct w:val="0"/>
        <w:spacing w:before="1"/>
        <w:ind w:right="114"/>
        <w:jc w:val="both"/>
      </w:pPr>
    </w:p>
    <w:p w:rsidR="00814F8C" w:rsidRDefault="00814F8C" w:rsidP="00814F8C">
      <w:pPr>
        <w:pStyle w:val="Corpsdetexte"/>
        <w:kinsoku w:val="0"/>
        <w:overflowPunct w:val="0"/>
        <w:spacing w:before="1"/>
        <w:ind w:right="114"/>
        <w:jc w:val="both"/>
      </w:pPr>
      <w:r>
        <w:t>METHODS OF SUPERVISION: (delete as appropriate)</w:t>
      </w:r>
    </w:p>
    <w:p w:rsidR="00814F8C" w:rsidRDefault="00814F8C" w:rsidP="00814F8C">
      <w:pPr>
        <w:pStyle w:val="Corpsdetexte"/>
        <w:kinsoku w:val="0"/>
        <w:overflowPunct w:val="0"/>
        <w:spacing w:before="1"/>
        <w:ind w:right="114"/>
        <w:jc w:val="both"/>
      </w:pPr>
      <w:r>
        <w:t>- Normal supervision</w:t>
      </w:r>
    </w:p>
    <w:p w:rsidR="00814F8C" w:rsidRDefault="00814F8C" w:rsidP="00814F8C">
      <w:pPr>
        <w:pStyle w:val="Corpsdetexte"/>
        <w:kinsoku w:val="0"/>
        <w:overflowPunct w:val="0"/>
        <w:spacing w:before="1"/>
        <w:ind w:right="114"/>
        <w:jc w:val="both"/>
      </w:pPr>
      <w:r>
        <w:t>- Reinforced supervision</w:t>
      </w:r>
    </w:p>
    <w:p w:rsidR="002C7DB1" w:rsidRDefault="002C7DB1" w:rsidP="002C7DB1">
      <w:pPr>
        <w:pStyle w:val="Corpsdetexte"/>
        <w:kinsoku w:val="0"/>
        <w:overflowPunct w:val="0"/>
        <w:spacing w:before="10"/>
        <w:rPr>
          <w:sz w:val="15"/>
          <w:szCs w:val="15"/>
        </w:rPr>
      </w:pPr>
    </w:p>
    <w:p w:rsidR="001A575A" w:rsidRDefault="001A575A" w:rsidP="0086080B">
      <w:pPr>
        <w:pStyle w:val="Corpsdetexte"/>
        <w:kinsoku w:val="0"/>
        <w:overflowPunct w:val="0"/>
        <w:spacing w:before="2" w:line="235" w:lineRule="auto"/>
        <w:ind w:left="120" w:right="4"/>
        <w:jc w:val="both"/>
      </w:pPr>
    </w:p>
    <w:p w:rsidR="0086080B" w:rsidRDefault="0086080B" w:rsidP="0086080B">
      <w:pPr>
        <w:pStyle w:val="Corpsdetexte"/>
        <w:kinsoku w:val="0"/>
        <w:overflowPunct w:val="0"/>
        <w:spacing w:before="10"/>
        <w:rPr>
          <w:sz w:val="15"/>
          <w:szCs w:val="15"/>
        </w:rPr>
      </w:pPr>
    </w:p>
    <w:p w:rsidR="0086080B" w:rsidRDefault="0086080B" w:rsidP="0086080B">
      <w:pPr>
        <w:pStyle w:val="Corpsdetexte"/>
        <w:kinsoku w:val="0"/>
        <w:overflowPunct w:val="0"/>
        <w:spacing w:before="52" w:line="185" w:lineRule="exact"/>
        <w:ind w:left="120"/>
        <w:jc w:val="both"/>
        <w:rPr>
          <w:i/>
          <w:iCs/>
        </w:rPr>
      </w:pPr>
      <w:r>
        <w:rPr>
          <w:i/>
          <w:iCs/>
          <w:position w:val="6"/>
          <w:sz w:val="10"/>
          <w:szCs w:val="10"/>
        </w:rPr>
        <w:t xml:space="preserve">1 </w:t>
      </w:r>
      <w:r>
        <w:rPr>
          <w:i/>
          <w:iCs/>
        </w:rPr>
        <w:t xml:space="preserve">article L. 124-1 </w:t>
      </w:r>
      <w:proofErr w:type="spellStart"/>
      <w:r>
        <w:rPr>
          <w:i/>
          <w:iCs/>
        </w:rPr>
        <w:t>alinéa</w:t>
      </w:r>
      <w:proofErr w:type="spellEnd"/>
      <w:r>
        <w:rPr>
          <w:i/>
          <w:iCs/>
        </w:rPr>
        <w:t xml:space="preserve"> 3 du code de </w:t>
      </w:r>
      <w:proofErr w:type="spellStart"/>
      <w:proofErr w:type="gramStart"/>
      <w:r>
        <w:rPr>
          <w:i/>
          <w:iCs/>
        </w:rPr>
        <w:t>l’éducation</w:t>
      </w:r>
      <w:proofErr w:type="spellEnd"/>
      <w:r>
        <w:rPr>
          <w:i/>
          <w:iCs/>
        </w:rPr>
        <w:t xml:space="preserve"> ;</w:t>
      </w:r>
      <w:proofErr w:type="gramEnd"/>
    </w:p>
    <w:p w:rsidR="0086080B" w:rsidRDefault="0086080B" w:rsidP="0086080B">
      <w:pPr>
        <w:pStyle w:val="Corpsdetexte"/>
        <w:kinsoku w:val="0"/>
        <w:overflowPunct w:val="0"/>
        <w:spacing w:before="1" w:line="235" w:lineRule="auto"/>
        <w:ind w:left="120" w:right="2111"/>
        <w:rPr>
          <w:i/>
          <w:iCs/>
        </w:rPr>
      </w:pPr>
      <w:r>
        <w:rPr>
          <w:i/>
          <w:iCs/>
          <w:position w:val="6"/>
          <w:sz w:val="10"/>
          <w:szCs w:val="10"/>
        </w:rPr>
        <w:t>2</w:t>
      </w:r>
      <w:r w:rsidR="002C7DB1">
        <w:rPr>
          <w:i/>
          <w:iCs/>
          <w:position w:val="6"/>
          <w:sz w:val="10"/>
          <w:szCs w:val="10"/>
        </w:rPr>
        <w:t xml:space="preserve"> </w:t>
      </w:r>
      <w:r>
        <w:rPr>
          <w:i/>
          <w:iCs/>
        </w:rPr>
        <w:t xml:space="preserve">article L. 124-7 du code de </w:t>
      </w:r>
      <w:proofErr w:type="spellStart"/>
      <w:proofErr w:type="gramStart"/>
      <w:r>
        <w:rPr>
          <w:i/>
          <w:iCs/>
        </w:rPr>
        <w:t>l’éducation</w:t>
      </w:r>
      <w:proofErr w:type="spellEnd"/>
      <w:r>
        <w:rPr>
          <w:i/>
          <w:iCs/>
        </w:rPr>
        <w:t xml:space="preserve"> ;</w:t>
      </w:r>
      <w:proofErr w:type="gramEnd"/>
      <w:r>
        <w:rPr>
          <w:i/>
          <w:iCs/>
          <w:position w:val="6"/>
        </w:rPr>
        <w:t xml:space="preserve"> </w:t>
      </w:r>
      <w:r>
        <w:rPr>
          <w:i/>
          <w:iCs/>
          <w:position w:val="6"/>
          <w:sz w:val="10"/>
          <w:szCs w:val="10"/>
        </w:rPr>
        <w:t xml:space="preserve">3 </w:t>
      </w:r>
      <w:r>
        <w:rPr>
          <w:i/>
          <w:iCs/>
        </w:rPr>
        <w:t xml:space="preserve">article L. 124-14 du code de </w:t>
      </w:r>
      <w:proofErr w:type="spellStart"/>
      <w:r>
        <w:rPr>
          <w:i/>
          <w:iCs/>
        </w:rPr>
        <w:t>l’éducation</w:t>
      </w:r>
      <w:proofErr w:type="spellEnd"/>
      <w:r>
        <w:rPr>
          <w:i/>
          <w:iCs/>
        </w:rPr>
        <w:t xml:space="preserve"> ; </w:t>
      </w:r>
      <w:r>
        <w:rPr>
          <w:i/>
          <w:iCs/>
          <w:position w:val="6"/>
          <w:sz w:val="10"/>
          <w:szCs w:val="10"/>
        </w:rPr>
        <w:t>4</w:t>
      </w:r>
      <w:r w:rsidR="002C7DB1">
        <w:rPr>
          <w:i/>
          <w:iCs/>
          <w:position w:val="6"/>
          <w:sz w:val="10"/>
          <w:szCs w:val="10"/>
        </w:rPr>
        <w:t xml:space="preserve"> </w:t>
      </w:r>
      <w:r>
        <w:rPr>
          <w:i/>
          <w:iCs/>
        </w:rPr>
        <w:t xml:space="preserve">article L. 124-8 du code de </w:t>
      </w:r>
      <w:proofErr w:type="spellStart"/>
      <w:r>
        <w:rPr>
          <w:i/>
          <w:iCs/>
        </w:rPr>
        <w:t>l’éducation</w:t>
      </w:r>
      <w:proofErr w:type="spellEnd"/>
      <w:r>
        <w:rPr>
          <w:i/>
          <w:iCs/>
        </w:rPr>
        <w:t xml:space="preserve"> ;</w:t>
      </w:r>
      <w:r>
        <w:rPr>
          <w:i/>
          <w:iCs/>
          <w:position w:val="6"/>
        </w:rPr>
        <w:t xml:space="preserve"> </w:t>
      </w:r>
      <w:r>
        <w:rPr>
          <w:i/>
          <w:iCs/>
          <w:position w:val="6"/>
          <w:sz w:val="10"/>
          <w:szCs w:val="10"/>
        </w:rPr>
        <w:t xml:space="preserve">5 </w:t>
      </w:r>
      <w:r>
        <w:rPr>
          <w:i/>
          <w:iCs/>
        </w:rPr>
        <w:t xml:space="preserve">article L. 124-11 du code de </w:t>
      </w:r>
      <w:proofErr w:type="spellStart"/>
      <w:r>
        <w:rPr>
          <w:i/>
          <w:iCs/>
        </w:rPr>
        <w:t>l’éducation</w:t>
      </w:r>
      <w:proofErr w:type="spellEnd"/>
      <w:r>
        <w:rPr>
          <w:i/>
          <w:iCs/>
        </w:rPr>
        <w:t xml:space="preserve"> ; </w:t>
      </w:r>
      <w:r>
        <w:rPr>
          <w:i/>
          <w:iCs/>
          <w:position w:val="6"/>
          <w:sz w:val="10"/>
          <w:szCs w:val="10"/>
        </w:rPr>
        <w:t>6</w:t>
      </w:r>
      <w:r w:rsidR="002C7DB1">
        <w:rPr>
          <w:i/>
          <w:iCs/>
          <w:position w:val="6"/>
          <w:sz w:val="10"/>
          <w:szCs w:val="10"/>
        </w:rPr>
        <w:t xml:space="preserve"> </w:t>
      </w:r>
      <w:r>
        <w:rPr>
          <w:i/>
          <w:iCs/>
        </w:rPr>
        <w:t xml:space="preserve">article L. 124-5 du code de </w:t>
      </w:r>
      <w:proofErr w:type="spellStart"/>
      <w:r>
        <w:rPr>
          <w:i/>
          <w:iCs/>
        </w:rPr>
        <w:t>l’éducation</w:t>
      </w:r>
      <w:proofErr w:type="spellEnd"/>
      <w:r>
        <w:rPr>
          <w:i/>
          <w:iCs/>
          <w:spacing w:val="-26"/>
        </w:rPr>
        <w:t xml:space="preserve"> </w:t>
      </w:r>
      <w:r>
        <w:rPr>
          <w:i/>
          <w:iCs/>
        </w:rPr>
        <w:t>;</w:t>
      </w:r>
    </w:p>
    <w:p w:rsidR="0086080B" w:rsidRDefault="0086080B" w:rsidP="0086080B">
      <w:pPr>
        <w:pStyle w:val="Corpsdetexte"/>
        <w:kinsoku w:val="0"/>
        <w:overflowPunct w:val="0"/>
        <w:spacing w:line="182" w:lineRule="exact"/>
        <w:ind w:left="120"/>
        <w:jc w:val="both"/>
        <w:rPr>
          <w:i/>
          <w:iCs/>
        </w:rPr>
      </w:pPr>
      <w:r>
        <w:rPr>
          <w:i/>
          <w:iCs/>
          <w:position w:val="6"/>
          <w:sz w:val="10"/>
          <w:szCs w:val="10"/>
        </w:rPr>
        <w:t>7</w:t>
      </w:r>
      <w:r w:rsidR="002C7DB1">
        <w:rPr>
          <w:i/>
          <w:iCs/>
          <w:position w:val="6"/>
          <w:sz w:val="10"/>
          <w:szCs w:val="10"/>
        </w:rPr>
        <w:t xml:space="preserve"> </w:t>
      </w:r>
      <w:r>
        <w:rPr>
          <w:i/>
          <w:iCs/>
        </w:rPr>
        <w:t xml:space="preserve">article L. 124-14 </w:t>
      </w:r>
      <w:proofErr w:type="spellStart"/>
      <w:r>
        <w:rPr>
          <w:i/>
          <w:iCs/>
        </w:rPr>
        <w:t>alinéa</w:t>
      </w:r>
      <w:proofErr w:type="spellEnd"/>
      <w:r>
        <w:rPr>
          <w:i/>
          <w:iCs/>
        </w:rPr>
        <w:t xml:space="preserve"> 1</w:t>
      </w:r>
      <w:proofErr w:type="spellStart"/>
      <w:r>
        <w:rPr>
          <w:i/>
          <w:iCs/>
          <w:position w:val="6"/>
          <w:sz w:val="10"/>
          <w:szCs w:val="10"/>
        </w:rPr>
        <w:t>er</w:t>
      </w:r>
      <w:proofErr w:type="spellEnd"/>
      <w:r>
        <w:rPr>
          <w:i/>
          <w:iCs/>
          <w:position w:val="6"/>
          <w:sz w:val="10"/>
          <w:szCs w:val="10"/>
        </w:rPr>
        <w:t xml:space="preserve"> </w:t>
      </w:r>
      <w:r>
        <w:rPr>
          <w:i/>
          <w:iCs/>
        </w:rPr>
        <w:t xml:space="preserve">du code de </w:t>
      </w:r>
      <w:proofErr w:type="spellStart"/>
      <w:proofErr w:type="gramStart"/>
      <w:r>
        <w:rPr>
          <w:i/>
          <w:iCs/>
        </w:rPr>
        <w:t>l’éducation</w:t>
      </w:r>
      <w:proofErr w:type="spellEnd"/>
      <w:r>
        <w:rPr>
          <w:i/>
          <w:iCs/>
        </w:rPr>
        <w:t xml:space="preserve"> ;</w:t>
      </w:r>
      <w:proofErr w:type="gramEnd"/>
    </w:p>
    <w:p w:rsidR="0086080B" w:rsidRDefault="0086080B" w:rsidP="0086080B">
      <w:pPr>
        <w:pStyle w:val="Corpsdetexte"/>
        <w:kinsoku w:val="0"/>
        <w:overflowPunct w:val="0"/>
        <w:spacing w:line="184" w:lineRule="exact"/>
        <w:ind w:left="120"/>
        <w:jc w:val="both"/>
        <w:rPr>
          <w:i/>
          <w:iCs/>
        </w:rPr>
      </w:pPr>
      <w:r>
        <w:rPr>
          <w:i/>
          <w:iCs/>
          <w:position w:val="6"/>
          <w:sz w:val="10"/>
          <w:szCs w:val="10"/>
        </w:rPr>
        <w:t>8</w:t>
      </w:r>
      <w:r w:rsidR="002C7DB1">
        <w:rPr>
          <w:i/>
          <w:iCs/>
          <w:position w:val="6"/>
          <w:sz w:val="10"/>
          <w:szCs w:val="10"/>
        </w:rPr>
        <w:t xml:space="preserve"> </w:t>
      </w:r>
      <w:r>
        <w:rPr>
          <w:i/>
          <w:iCs/>
        </w:rPr>
        <w:t xml:space="preserve">article L. 124-14 </w:t>
      </w:r>
      <w:proofErr w:type="spellStart"/>
      <w:r>
        <w:rPr>
          <w:i/>
          <w:iCs/>
        </w:rPr>
        <w:t>alinéa</w:t>
      </w:r>
      <w:proofErr w:type="spellEnd"/>
      <w:r>
        <w:rPr>
          <w:i/>
          <w:iCs/>
        </w:rPr>
        <w:t xml:space="preserve"> 2 du code de </w:t>
      </w:r>
      <w:proofErr w:type="spellStart"/>
      <w:proofErr w:type="gramStart"/>
      <w:r>
        <w:rPr>
          <w:i/>
          <w:iCs/>
        </w:rPr>
        <w:t>l’éducation</w:t>
      </w:r>
      <w:proofErr w:type="spellEnd"/>
      <w:r>
        <w:rPr>
          <w:i/>
          <w:iCs/>
        </w:rPr>
        <w:t xml:space="preserve"> ;</w:t>
      </w:r>
      <w:proofErr w:type="gramEnd"/>
    </w:p>
    <w:p w:rsidR="0086080B" w:rsidRDefault="0086080B" w:rsidP="0086080B">
      <w:pPr>
        <w:pStyle w:val="Corpsdetexte"/>
        <w:kinsoku w:val="0"/>
        <w:overflowPunct w:val="0"/>
        <w:spacing w:line="185" w:lineRule="exact"/>
        <w:ind w:left="120"/>
        <w:jc w:val="both"/>
        <w:rPr>
          <w:i/>
          <w:iCs/>
        </w:rPr>
      </w:pPr>
      <w:r>
        <w:rPr>
          <w:i/>
          <w:iCs/>
          <w:position w:val="6"/>
          <w:sz w:val="10"/>
          <w:szCs w:val="10"/>
        </w:rPr>
        <w:t xml:space="preserve">9 </w:t>
      </w:r>
      <w:r>
        <w:rPr>
          <w:i/>
          <w:iCs/>
        </w:rPr>
        <w:t xml:space="preserve">article L. 124-1 dernier </w:t>
      </w:r>
      <w:proofErr w:type="spellStart"/>
      <w:r>
        <w:rPr>
          <w:i/>
          <w:iCs/>
        </w:rPr>
        <w:t>alinéa</w:t>
      </w:r>
      <w:proofErr w:type="spellEnd"/>
      <w:r>
        <w:rPr>
          <w:i/>
          <w:iCs/>
        </w:rPr>
        <w:t xml:space="preserve"> du code de </w:t>
      </w:r>
      <w:proofErr w:type="spellStart"/>
      <w:proofErr w:type="gramStart"/>
      <w:r>
        <w:rPr>
          <w:i/>
          <w:iCs/>
        </w:rPr>
        <w:t>l’éducation</w:t>
      </w:r>
      <w:proofErr w:type="spellEnd"/>
      <w:r>
        <w:rPr>
          <w:i/>
          <w:iCs/>
        </w:rPr>
        <w:t xml:space="preserve"> ;</w:t>
      </w:r>
      <w:proofErr w:type="gramEnd"/>
    </w:p>
    <w:p w:rsidR="0086080B" w:rsidRDefault="0086080B" w:rsidP="0086080B">
      <w:pPr>
        <w:pStyle w:val="Corpsdetexte"/>
        <w:kinsoku w:val="0"/>
        <w:overflowPunct w:val="0"/>
        <w:spacing w:line="184" w:lineRule="exact"/>
        <w:ind w:left="120"/>
        <w:jc w:val="both"/>
        <w:rPr>
          <w:i/>
          <w:iCs/>
        </w:rPr>
      </w:pPr>
      <w:r>
        <w:rPr>
          <w:i/>
          <w:iCs/>
          <w:position w:val="6"/>
          <w:sz w:val="10"/>
          <w:szCs w:val="10"/>
        </w:rPr>
        <w:t>10</w:t>
      </w:r>
      <w:r w:rsidR="002C7DB1">
        <w:rPr>
          <w:i/>
          <w:iCs/>
          <w:position w:val="6"/>
          <w:sz w:val="10"/>
          <w:szCs w:val="10"/>
        </w:rPr>
        <w:t xml:space="preserve"> </w:t>
      </w:r>
      <w:r>
        <w:rPr>
          <w:i/>
          <w:iCs/>
        </w:rPr>
        <w:t xml:space="preserve">article L. 124-9 du code de </w:t>
      </w:r>
      <w:proofErr w:type="spellStart"/>
      <w:proofErr w:type="gramStart"/>
      <w:r>
        <w:rPr>
          <w:i/>
          <w:iCs/>
        </w:rPr>
        <w:t>l’éducation</w:t>
      </w:r>
      <w:proofErr w:type="spellEnd"/>
      <w:r>
        <w:rPr>
          <w:i/>
          <w:iCs/>
        </w:rPr>
        <w:t xml:space="preserve"> ;</w:t>
      </w:r>
      <w:proofErr w:type="gramEnd"/>
    </w:p>
    <w:p w:rsidR="0086080B" w:rsidRDefault="0086080B" w:rsidP="0086080B">
      <w:pPr>
        <w:pStyle w:val="Corpsdetexte"/>
        <w:kinsoku w:val="0"/>
        <w:overflowPunct w:val="0"/>
        <w:spacing w:line="185" w:lineRule="exact"/>
        <w:ind w:left="120"/>
        <w:jc w:val="both"/>
        <w:rPr>
          <w:i/>
          <w:iCs/>
        </w:rPr>
      </w:pPr>
      <w:r>
        <w:rPr>
          <w:i/>
          <w:iCs/>
          <w:position w:val="6"/>
          <w:sz w:val="10"/>
          <w:szCs w:val="10"/>
        </w:rPr>
        <w:t xml:space="preserve">11 </w:t>
      </w:r>
      <w:r>
        <w:rPr>
          <w:i/>
          <w:iCs/>
        </w:rPr>
        <w:t xml:space="preserve">article L. 124-10 et R. 124-13 du code de </w:t>
      </w:r>
      <w:proofErr w:type="spellStart"/>
      <w:proofErr w:type="gramStart"/>
      <w:r>
        <w:rPr>
          <w:i/>
          <w:iCs/>
        </w:rPr>
        <w:t>l’éducation</w:t>
      </w:r>
      <w:proofErr w:type="spellEnd"/>
      <w:r>
        <w:rPr>
          <w:i/>
          <w:iCs/>
        </w:rPr>
        <w:t xml:space="preserve"> ;</w:t>
      </w:r>
      <w:proofErr w:type="gramEnd"/>
    </w:p>
    <w:p w:rsidR="00814F8C" w:rsidRDefault="0086080B" w:rsidP="0019087E">
      <w:pPr>
        <w:pStyle w:val="Corpsdetexte"/>
        <w:kinsoku w:val="0"/>
        <w:overflowPunct w:val="0"/>
        <w:spacing w:before="73" w:line="235" w:lineRule="auto"/>
        <w:ind w:left="120" w:right="116"/>
        <w:jc w:val="both"/>
      </w:pPr>
      <w:r>
        <w:rPr>
          <w:rFonts w:ascii="Times New Roman" w:hAnsi="Times New Roman" w:cs="Times New Roman"/>
          <w:sz w:val="24"/>
          <w:szCs w:val="24"/>
        </w:rPr>
        <w:br w:type="column"/>
      </w:r>
      <w:r w:rsidR="00814F8C">
        <w:t>In the case of a student with a disability, the organisation must make the necessary adjustments (workstation, working hours, etc.), which will be specified in an appendix attached to this agreement.</w:t>
      </w:r>
    </w:p>
    <w:p w:rsidR="0086080B" w:rsidRDefault="0086080B" w:rsidP="0086080B">
      <w:pPr>
        <w:pStyle w:val="Corpsdetexte"/>
        <w:kinsoku w:val="0"/>
        <w:overflowPunct w:val="0"/>
        <w:spacing w:before="10"/>
        <w:rPr>
          <w:sz w:val="15"/>
          <w:szCs w:val="15"/>
        </w:rPr>
      </w:pPr>
    </w:p>
    <w:p w:rsidR="0086080B" w:rsidRDefault="0086080B" w:rsidP="0019087E">
      <w:pPr>
        <w:pStyle w:val="Titre3"/>
        <w:kinsoku w:val="0"/>
        <w:overflowPunct w:val="0"/>
        <w:spacing w:before="36" w:line="370" w:lineRule="exact"/>
        <w:ind w:right="1968"/>
        <w:jc w:val="left"/>
      </w:pPr>
      <w:r>
        <w:t>Article 5 –</w:t>
      </w:r>
      <w:r w:rsidR="0019087E">
        <w:t xml:space="preserve"> </w:t>
      </w:r>
      <w:r>
        <w:t xml:space="preserve">Gratification et </w:t>
      </w:r>
      <w:r w:rsidR="00DF06D0">
        <w:t>advantages</w:t>
      </w:r>
      <w:r>
        <w:t xml:space="preserve"> </w:t>
      </w:r>
    </w:p>
    <w:p w:rsidR="0019087E" w:rsidRDefault="00814F8C" w:rsidP="00814F8C">
      <w:pPr>
        <w:pStyle w:val="Corpsdetexte"/>
        <w:kinsoku w:val="0"/>
        <w:overflowPunct w:val="0"/>
        <w:spacing w:before="2" w:line="237" w:lineRule="auto"/>
        <w:ind w:left="120" w:right="112"/>
        <w:jc w:val="both"/>
      </w:pPr>
      <w:r>
        <w:t xml:space="preserve">Article 5 - Gratuity and benefits </w:t>
      </w:r>
    </w:p>
    <w:p w:rsidR="0019087E" w:rsidRDefault="0019087E" w:rsidP="00814F8C">
      <w:pPr>
        <w:pStyle w:val="Corpsdetexte"/>
        <w:kinsoku w:val="0"/>
        <w:overflowPunct w:val="0"/>
        <w:spacing w:before="2" w:line="237" w:lineRule="auto"/>
        <w:ind w:left="120" w:right="112"/>
        <w:jc w:val="both"/>
      </w:pPr>
    </w:p>
    <w:p w:rsidR="00814F8C" w:rsidRDefault="00814F8C" w:rsidP="00814F8C">
      <w:pPr>
        <w:pStyle w:val="Corpsdetexte"/>
        <w:kinsoku w:val="0"/>
        <w:overflowPunct w:val="0"/>
        <w:spacing w:before="2" w:line="237" w:lineRule="auto"/>
        <w:ind w:left="120" w:right="112"/>
        <w:jc w:val="both"/>
      </w:pPr>
      <w:r>
        <w:t>Article 5.1 - Gratuity</w:t>
      </w:r>
    </w:p>
    <w:p w:rsidR="00814F8C" w:rsidRPr="00061BAA" w:rsidRDefault="00814F8C" w:rsidP="00061BAA">
      <w:pPr>
        <w:pStyle w:val="Corpsdetexte"/>
        <w:kinsoku w:val="0"/>
        <w:overflowPunct w:val="0"/>
        <w:spacing w:before="2" w:line="237" w:lineRule="auto"/>
        <w:ind w:left="120" w:right="112"/>
        <w:jc w:val="both"/>
      </w:pPr>
      <w:r>
        <w:t>For the purposes of calculating the amount, 2 months = 44 days = 308 hours of actual presence of the trainee in the host organisation.</w:t>
      </w:r>
    </w:p>
    <w:p w:rsidR="00814F8C" w:rsidRDefault="00814F8C" w:rsidP="00814F8C">
      <w:pPr>
        <w:pStyle w:val="Corpsdetexte"/>
        <w:kinsoku w:val="0"/>
        <w:overflowPunct w:val="0"/>
        <w:ind w:left="120" w:right="110"/>
        <w:jc w:val="both"/>
      </w:pPr>
      <w:r w:rsidRPr="00061BAA">
        <w:t xml:space="preserve">The organization may decide to pay a gratuity </w:t>
      </w:r>
      <w:r w:rsidR="00061BAA">
        <w:t>to the trainee</w:t>
      </w:r>
      <w:proofErr w:type="gramStart"/>
      <w:r w:rsidR="00061BAA">
        <w:t>.</w:t>
      </w:r>
      <w:r w:rsidRPr="00061BAA">
        <w:t xml:space="preserve"> </w:t>
      </w:r>
      <w:r w:rsidR="00061BAA">
        <w:t>.</w:t>
      </w:r>
      <w:proofErr w:type="gramEnd"/>
    </w:p>
    <w:p w:rsidR="00061BAA" w:rsidRDefault="00061BAA" w:rsidP="00814F8C">
      <w:pPr>
        <w:pStyle w:val="Corpsdetexte"/>
        <w:kinsoku w:val="0"/>
        <w:overflowPunct w:val="0"/>
        <w:ind w:left="120" w:right="110"/>
        <w:jc w:val="both"/>
      </w:pPr>
    </w:p>
    <w:p w:rsidR="00814F8C" w:rsidRDefault="00814F8C" w:rsidP="00814F8C">
      <w:pPr>
        <w:pStyle w:val="Corpsdetexte"/>
        <w:kinsoku w:val="0"/>
        <w:overflowPunct w:val="0"/>
        <w:ind w:left="120" w:right="110"/>
        <w:jc w:val="both"/>
      </w:pPr>
      <w:r>
        <w:t xml:space="preserve">AMOUNT OF THE GRATIFICATION: € per hour PAYMENT </w:t>
      </w:r>
      <w:proofErr w:type="gramStart"/>
      <w:r>
        <w:t>TERMS :</w:t>
      </w:r>
      <w:proofErr w:type="gramEnd"/>
    </w:p>
    <w:p w:rsidR="00814F8C" w:rsidRDefault="00814F8C" w:rsidP="00814F8C">
      <w:pPr>
        <w:pStyle w:val="Corpsdetexte"/>
        <w:kinsoku w:val="0"/>
        <w:overflowPunct w:val="0"/>
        <w:ind w:left="120" w:right="110"/>
        <w:jc w:val="both"/>
      </w:pPr>
    </w:p>
    <w:p w:rsidR="00814F8C" w:rsidRDefault="00814F8C" w:rsidP="00814F8C">
      <w:pPr>
        <w:pStyle w:val="Corpsdetexte"/>
        <w:kinsoku w:val="0"/>
        <w:overflowPunct w:val="0"/>
        <w:ind w:left="120" w:right="110"/>
        <w:jc w:val="both"/>
      </w:pPr>
      <w:r>
        <w:t xml:space="preserve">In the event of suspension or termination of this agreement, the amount of the bonus due to the trainee </w:t>
      </w:r>
      <w:r w:rsidR="00061BAA">
        <w:t>can be</w:t>
      </w:r>
      <w:r>
        <w:t xml:space="preserve"> prorated according to the time the trainee actually spends at the host organisation. The period of time giving entitlement to a bonus is assessed in the light of the present agreement and any amendments thereto.</w:t>
      </w:r>
    </w:p>
    <w:p w:rsidR="0086080B" w:rsidRDefault="0086080B" w:rsidP="0086080B">
      <w:pPr>
        <w:pStyle w:val="Corpsdetexte"/>
        <w:kinsoku w:val="0"/>
        <w:overflowPunct w:val="0"/>
        <w:spacing w:before="1"/>
      </w:pPr>
    </w:p>
    <w:p w:rsidR="0086080B" w:rsidRDefault="0086080B" w:rsidP="007723D0">
      <w:pPr>
        <w:pStyle w:val="Corpsdetexte"/>
        <w:kinsoku w:val="0"/>
        <w:overflowPunct w:val="0"/>
        <w:spacing w:before="8"/>
        <w:rPr>
          <w:i/>
          <w:iCs/>
        </w:rPr>
      </w:pPr>
      <w:r>
        <w:rPr>
          <w:noProof/>
        </w:rPr>
        <mc:AlternateContent>
          <mc:Choice Requires="wps">
            <w:drawing>
              <wp:anchor distT="0" distB="0" distL="0" distR="0" simplePos="0" relativeHeight="251672576" behindDoc="0" locked="0" layoutInCell="0" allowOverlap="1">
                <wp:simplePos x="0" y="0"/>
                <wp:positionH relativeFrom="page">
                  <wp:posOffset>3871595</wp:posOffset>
                </wp:positionH>
                <wp:positionV relativeFrom="paragraph">
                  <wp:posOffset>215265</wp:posOffset>
                </wp:positionV>
                <wp:extent cx="1829435" cy="12700"/>
                <wp:effectExtent l="13970" t="10795" r="4445" b="0"/>
                <wp:wrapTopAndBottom/>
                <wp:docPr id="22" name="Forme libre : form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0"/>
                        </a:xfrm>
                        <a:custGeom>
                          <a:avLst/>
                          <a:gdLst>
                            <a:gd name="T0" fmla="*/ 0 w 2881"/>
                            <a:gd name="T1" fmla="*/ 0 h 20"/>
                            <a:gd name="T2" fmla="*/ 2880 w 2881"/>
                            <a:gd name="T3" fmla="*/ 0 h 20"/>
                          </a:gdLst>
                          <a:ahLst/>
                          <a:cxnLst>
                            <a:cxn ang="0">
                              <a:pos x="T0" y="T1"/>
                            </a:cxn>
                            <a:cxn ang="0">
                              <a:pos x="T2" y="T3"/>
                            </a:cxn>
                          </a:cxnLst>
                          <a:rect l="0" t="0" r="r" b="b"/>
                          <a:pathLst>
                            <a:path w="2881" h="20">
                              <a:moveTo>
                                <a:pt x="0" y="0"/>
                              </a:moveTo>
                              <a:lnTo>
                                <a:pt x="2880"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C9F065C" id="Forme libre : forme 22" o:spid="_x0000_s1026" style="position:absolute;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304.85pt,16.95pt,448.85pt,16.95pt" coordsize="2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" o:allowincell="f" filled="f" strokeweight=".16931mm">
                <v:path arrowok="t" o:connecttype="custom" o:connectlocs="0,0;1828800,0" o:connectangles="0,0"/>
                <w10:wrap type="topAndBottom" anchorx="page"/>
              </v:polyline>
            </w:pict>
          </mc:Fallback>
        </mc:AlternateContent>
      </w:r>
      <w:r>
        <w:rPr>
          <w:i/>
          <w:iCs/>
          <w:position w:val="6"/>
          <w:sz w:val="10"/>
          <w:szCs w:val="10"/>
        </w:rPr>
        <w:t>12</w:t>
      </w:r>
      <w:r w:rsidR="002C7DB1">
        <w:rPr>
          <w:i/>
          <w:iCs/>
          <w:position w:val="6"/>
          <w:sz w:val="10"/>
          <w:szCs w:val="10"/>
        </w:rPr>
        <w:t xml:space="preserve"> </w:t>
      </w:r>
      <w:r>
        <w:rPr>
          <w:i/>
          <w:iCs/>
        </w:rPr>
        <w:t xml:space="preserve">article D. 124-4 10° du code de </w:t>
      </w:r>
      <w:proofErr w:type="spellStart"/>
      <w:proofErr w:type="gramStart"/>
      <w:r>
        <w:rPr>
          <w:i/>
          <w:iCs/>
        </w:rPr>
        <w:t>l’éducation</w:t>
      </w:r>
      <w:proofErr w:type="spellEnd"/>
      <w:r>
        <w:rPr>
          <w:i/>
          <w:iCs/>
        </w:rPr>
        <w:t xml:space="preserve"> ;</w:t>
      </w:r>
      <w:proofErr w:type="gramEnd"/>
    </w:p>
    <w:p w:rsidR="0086080B" w:rsidRDefault="0086080B" w:rsidP="0086080B">
      <w:pPr>
        <w:pStyle w:val="Corpsdetexte"/>
        <w:kinsoku w:val="0"/>
        <w:overflowPunct w:val="0"/>
        <w:spacing w:before="2" w:line="235" w:lineRule="auto"/>
        <w:ind w:left="120" w:right="1535"/>
        <w:rPr>
          <w:i/>
          <w:iCs/>
        </w:rPr>
      </w:pPr>
      <w:r>
        <w:rPr>
          <w:i/>
          <w:iCs/>
          <w:position w:val="6"/>
          <w:sz w:val="10"/>
          <w:szCs w:val="10"/>
        </w:rPr>
        <w:t>13</w:t>
      </w:r>
      <w:r w:rsidR="002C7DB1">
        <w:rPr>
          <w:i/>
          <w:iCs/>
          <w:position w:val="6"/>
          <w:sz w:val="10"/>
          <w:szCs w:val="10"/>
        </w:rPr>
        <w:t xml:space="preserve"> </w:t>
      </w:r>
      <w:r>
        <w:rPr>
          <w:i/>
          <w:iCs/>
        </w:rPr>
        <w:t xml:space="preserve">article L. 124-6 </w:t>
      </w:r>
      <w:proofErr w:type="spellStart"/>
      <w:r>
        <w:rPr>
          <w:i/>
          <w:iCs/>
        </w:rPr>
        <w:t>alinéa</w:t>
      </w:r>
      <w:proofErr w:type="spellEnd"/>
      <w:r>
        <w:rPr>
          <w:i/>
          <w:iCs/>
        </w:rPr>
        <w:t xml:space="preserve"> 2 du code de </w:t>
      </w:r>
      <w:proofErr w:type="spellStart"/>
      <w:proofErr w:type="gramStart"/>
      <w:r>
        <w:rPr>
          <w:i/>
          <w:iCs/>
        </w:rPr>
        <w:t>l’éducation</w:t>
      </w:r>
      <w:proofErr w:type="spellEnd"/>
      <w:r>
        <w:rPr>
          <w:i/>
          <w:iCs/>
        </w:rPr>
        <w:t xml:space="preserve"> ;</w:t>
      </w:r>
      <w:proofErr w:type="gramEnd"/>
      <w:r>
        <w:rPr>
          <w:i/>
          <w:iCs/>
        </w:rPr>
        <w:t xml:space="preserve"> </w:t>
      </w:r>
      <w:r>
        <w:rPr>
          <w:i/>
          <w:iCs/>
          <w:position w:val="6"/>
          <w:sz w:val="10"/>
          <w:szCs w:val="10"/>
        </w:rPr>
        <w:t>14</w:t>
      </w:r>
      <w:r w:rsidR="002C7DB1">
        <w:rPr>
          <w:i/>
          <w:iCs/>
          <w:position w:val="6"/>
          <w:sz w:val="10"/>
          <w:szCs w:val="10"/>
        </w:rPr>
        <w:t xml:space="preserve"> </w:t>
      </w:r>
      <w:r>
        <w:rPr>
          <w:i/>
          <w:iCs/>
        </w:rPr>
        <w:t xml:space="preserve">article L. 124-6 </w:t>
      </w:r>
      <w:proofErr w:type="spellStart"/>
      <w:r>
        <w:rPr>
          <w:i/>
          <w:iCs/>
        </w:rPr>
        <w:t>alinéa</w:t>
      </w:r>
      <w:proofErr w:type="spellEnd"/>
      <w:r>
        <w:rPr>
          <w:i/>
          <w:iCs/>
        </w:rPr>
        <w:t xml:space="preserve"> 2 du code de </w:t>
      </w:r>
      <w:proofErr w:type="spellStart"/>
      <w:r>
        <w:rPr>
          <w:i/>
          <w:iCs/>
        </w:rPr>
        <w:t>l’éducation</w:t>
      </w:r>
      <w:proofErr w:type="spellEnd"/>
      <w:r>
        <w:rPr>
          <w:i/>
          <w:iCs/>
        </w:rPr>
        <w:t xml:space="preserve"> ; </w:t>
      </w:r>
      <w:r>
        <w:rPr>
          <w:i/>
          <w:iCs/>
          <w:position w:val="6"/>
          <w:sz w:val="10"/>
          <w:szCs w:val="10"/>
        </w:rPr>
        <w:t>15</w:t>
      </w:r>
      <w:r w:rsidR="002C7DB1">
        <w:rPr>
          <w:i/>
          <w:iCs/>
          <w:position w:val="6"/>
          <w:sz w:val="10"/>
          <w:szCs w:val="10"/>
        </w:rPr>
        <w:t xml:space="preserve"> </w:t>
      </w:r>
      <w:r>
        <w:rPr>
          <w:i/>
          <w:iCs/>
        </w:rPr>
        <w:t xml:space="preserve">article D. 124-8 </w:t>
      </w:r>
      <w:proofErr w:type="spellStart"/>
      <w:r>
        <w:rPr>
          <w:i/>
          <w:iCs/>
        </w:rPr>
        <w:t>alinéa</w:t>
      </w:r>
      <w:proofErr w:type="spellEnd"/>
      <w:r>
        <w:rPr>
          <w:i/>
          <w:iCs/>
        </w:rPr>
        <w:t xml:space="preserve"> 1</w:t>
      </w:r>
      <w:proofErr w:type="spellStart"/>
      <w:r>
        <w:rPr>
          <w:i/>
          <w:iCs/>
          <w:position w:val="6"/>
          <w:sz w:val="10"/>
          <w:szCs w:val="10"/>
        </w:rPr>
        <w:t>er</w:t>
      </w:r>
      <w:proofErr w:type="spellEnd"/>
      <w:r>
        <w:rPr>
          <w:i/>
          <w:iCs/>
          <w:position w:val="6"/>
          <w:sz w:val="10"/>
          <w:szCs w:val="10"/>
        </w:rPr>
        <w:t xml:space="preserve"> </w:t>
      </w:r>
      <w:r>
        <w:rPr>
          <w:i/>
          <w:iCs/>
        </w:rPr>
        <w:t xml:space="preserve">du code de </w:t>
      </w:r>
      <w:proofErr w:type="spellStart"/>
      <w:r>
        <w:rPr>
          <w:i/>
          <w:iCs/>
        </w:rPr>
        <w:t>l’éducation</w:t>
      </w:r>
      <w:proofErr w:type="spellEnd"/>
      <w:r>
        <w:rPr>
          <w:i/>
          <w:iCs/>
          <w:spacing w:val="-12"/>
        </w:rPr>
        <w:t xml:space="preserve"> </w:t>
      </w:r>
      <w:r>
        <w:rPr>
          <w:i/>
          <w:iCs/>
        </w:rPr>
        <w:t>;</w:t>
      </w:r>
    </w:p>
    <w:p w:rsidR="0086080B" w:rsidRDefault="0086080B" w:rsidP="0086080B">
      <w:pPr>
        <w:pStyle w:val="Corpsdetexte"/>
        <w:kinsoku w:val="0"/>
        <w:overflowPunct w:val="0"/>
        <w:spacing w:line="182" w:lineRule="exact"/>
        <w:ind w:left="120"/>
        <w:jc w:val="both"/>
        <w:rPr>
          <w:i/>
          <w:iCs/>
        </w:rPr>
      </w:pPr>
      <w:r>
        <w:rPr>
          <w:i/>
          <w:iCs/>
          <w:position w:val="6"/>
          <w:sz w:val="10"/>
          <w:szCs w:val="10"/>
        </w:rPr>
        <w:t xml:space="preserve">16 </w:t>
      </w:r>
      <w:proofErr w:type="spellStart"/>
      <w:r>
        <w:rPr>
          <w:i/>
          <w:iCs/>
        </w:rPr>
        <w:t>en</w:t>
      </w:r>
      <w:proofErr w:type="spellEnd"/>
      <w:r>
        <w:rPr>
          <w:i/>
          <w:iCs/>
        </w:rPr>
        <w:t xml:space="preserve"> application de </w:t>
      </w:r>
      <w:proofErr w:type="spellStart"/>
      <w:r>
        <w:rPr>
          <w:i/>
          <w:iCs/>
        </w:rPr>
        <w:t>l’article</w:t>
      </w:r>
      <w:proofErr w:type="spellEnd"/>
      <w:r>
        <w:rPr>
          <w:i/>
          <w:iCs/>
        </w:rPr>
        <w:t xml:space="preserve"> L. 241-3 du code de la </w:t>
      </w:r>
      <w:proofErr w:type="spellStart"/>
      <w:r>
        <w:rPr>
          <w:i/>
          <w:iCs/>
        </w:rPr>
        <w:t>sécurité</w:t>
      </w:r>
      <w:proofErr w:type="spellEnd"/>
      <w:r>
        <w:rPr>
          <w:i/>
          <w:iCs/>
        </w:rPr>
        <w:t xml:space="preserve"> </w:t>
      </w:r>
      <w:proofErr w:type="spellStart"/>
      <w:proofErr w:type="gramStart"/>
      <w:r>
        <w:rPr>
          <w:i/>
          <w:iCs/>
        </w:rPr>
        <w:t>sociale</w:t>
      </w:r>
      <w:proofErr w:type="spellEnd"/>
      <w:r>
        <w:rPr>
          <w:i/>
          <w:iCs/>
        </w:rPr>
        <w:t xml:space="preserve"> ;</w:t>
      </w:r>
      <w:proofErr w:type="gramEnd"/>
    </w:p>
    <w:p w:rsidR="0086080B" w:rsidRDefault="0086080B" w:rsidP="0086080B">
      <w:pPr>
        <w:pStyle w:val="Corpsdetexte"/>
        <w:kinsoku w:val="0"/>
        <w:overflowPunct w:val="0"/>
        <w:spacing w:line="184" w:lineRule="exact"/>
        <w:ind w:left="120"/>
        <w:jc w:val="both"/>
        <w:rPr>
          <w:i/>
          <w:iCs/>
        </w:rPr>
      </w:pPr>
      <w:r>
        <w:rPr>
          <w:i/>
          <w:iCs/>
          <w:position w:val="6"/>
          <w:sz w:val="10"/>
          <w:szCs w:val="10"/>
        </w:rPr>
        <w:t>17</w:t>
      </w:r>
      <w:r w:rsidR="002C7DB1">
        <w:rPr>
          <w:i/>
          <w:iCs/>
          <w:position w:val="6"/>
          <w:sz w:val="10"/>
          <w:szCs w:val="10"/>
        </w:rPr>
        <w:t xml:space="preserve"> </w:t>
      </w:r>
      <w:r>
        <w:rPr>
          <w:i/>
          <w:iCs/>
        </w:rPr>
        <w:t xml:space="preserve">article D. 124-8 </w:t>
      </w:r>
      <w:proofErr w:type="spellStart"/>
      <w:r>
        <w:rPr>
          <w:i/>
          <w:iCs/>
        </w:rPr>
        <w:t>alinéa</w:t>
      </w:r>
      <w:proofErr w:type="spellEnd"/>
      <w:r>
        <w:rPr>
          <w:i/>
          <w:iCs/>
        </w:rPr>
        <w:t xml:space="preserve"> 4 du code de </w:t>
      </w:r>
      <w:proofErr w:type="spellStart"/>
      <w:proofErr w:type="gramStart"/>
      <w:r>
        <w:rPr>
          <w:i/>
          <w:iCs/>
        </w:rPr>
        <w:t>l’éducation</w:t>
      </w:r>
      <w:proofErr w:type="spellEnd"/>
      <w:r>
        <w:rPr>
          <w:i/>
          <w:iCs/>
        </w:rPr>
        <w:t xml:space="preserve"> ;</w:t>
      </w:r>
      <w:proofErr w:type="gramEnd"/>
    </w:p>
    <w:p w:rsidR="0086080B" w:rsidRDefault="0086080B" w:rsidP="0086080B">
      <w:pPr>
        <w:pStyle w:val="Corpsdetexte"/>
        <w:kinsoku w:val="0"/>
        <w:overflowPunct w:val="0"/>
        <w:spacing w:line="185" w:lineRule="exact"/>
        <w:ind w:left="120"/>
        <w:jc w:val="both"/>
        <w:rPr>
          <w:i/>
          <w:iCs/>
        </w:rPr>
      </w:pPr>
      <w:r>
        <w:rPr>
          <w:i/>
          <w:iCs/>
          <w:position w:val="6"/>
          <w:sz w:val="10"/>
          <w:szCs w:val="10"/>
        </w:rPr>
        <w:t>18</w:t>
      </w:r>
      <w:r w:rsidR="002C7DB1">
        <w:rPr>
          <w:i/>
          <w:iCs/>
          <w:position w:val="6"/>
          <w:sz w:val="10"/>
          <w:szCs w:val="10"/>
        </w:rPr>
        <w:t xml:space="preserve"> </w:t>
      </w:r>
      <w:r>
        <w:rPr>
          <w:i/>
          <w:iCs/>
        </w:rPr>
        <w:t xml:space="preserve">article D. 124-8 dernier </w:t>
      </w:r>
      <w:proofErr w:type="spellStart"/>
      <w:r>
        <w:rPr>
          <w:i/>
          <w:iCs/>
        </w:rPr>
        <w:t>alinéa</w:t>
      </w:r>
      <w:proofErr w:type="spellEnd"/>
      <w:r>
        <w:rPr>
          <w:i/>
          <w:iCs/>
        </w:rPr>
        <w:t xml:space="preserve"> du code de </w:t>
      </w:r>
      <w:proofErr w:type="spellStart"/>
      <w:proofErr w:type="gramStart"/>
      <w:r>
        <w:rPr>
          <w:i/>
          <w:iCs/>
        </w:rPr>
        <w:t>l’éducation</w:t>
      </w:r>
      <w:proofErr w:type="spellEnd"/>
      <w:r>
        <w:rPr>
          <w:i/>
          <w:iCs/>
        </w:rPr>
        <w:t xml:space="preserve"> ;</w:t>
      </w:r>
      <w:proofErr w:type="gramEnd"/>
    </w:p>
    <w:p w:rsidR="0086080B" w:rsidRDefault="0086080B" w:rsidP="0086080B">
      <w:pPr>
        <w:pStyle w:val="Corpsdetexte"/>
        <w:kinsoku w:val="0"/>
        <w:overflowPunct w:val="0"/>
        <w:ind w:left="120" w:right="118"/>
        <w:jc w:val="both"/>
        <w:rPr>
          <w:i/>
          <w:iCs/>
        </w:rPr>
      </w:pPr>
      <w:r>
        <w:rPr>
          <w:i/>
          <w:iCs/>
          <w:position w:val="6"/>
          <w:sz w:val="10"/>
          <w:szCs w:val="10"/>
        </w:rPr>
        <w:t xml:space="preserve">19 </w:t>
      </w:r>
      <w:r>
        <w:rPr>
          <w:i/>
          <w:iCs/>
        </w:rPr>
        <w:t xml:space="preserve">article L. 124-12 du code de </w:t>
      </w:r>
      <w:proofErr w:type="spellStart"/>
      <w:r>
        <w:rPr>
          <w:i/>
          <w:iCs/>
        </w:rPr>
        <w:t>l’éducation</w:t>
      </w:r>
      <w:proofErr w:type="spellEnd"/>
      <w:r>
        <w:rPr>
          <w:i/>
          <w:iCs/>
        </w:rPr>
        <w:t xml:space="preserve"> se </w:t>
      </w:r>
      <w:proofErr w:type="spellStart"/>
      <w:r>
        <w:rPr>
          <w:i/>
          <w:iCs/>
        </w:rPr>
        <w:t>référant</w:t>
      </w:r>
      <w:proofErr w:type="spellEnd"/>
      <w:r>
        <w:rPr>
          <w:i/>
          <w:iCs/>
        </w:rPr>
        <w:t xml:space="preserve"> aux articles L. 1121-1, L. 1152-1 et L. 1153-1 du code du </w:t>
      </w:r>
      <w:proofErr w:type="gramStart"/>
      <w:r>
        <w:rPr>
          <w:i/>
          <w:iCs/>
        </w:rPr>
        <w:t>travail ;</w:t>
      </w:r>
      <w:proofErr w:type="gramEnd"/>
    </w:p>
    <w:p w:rsidR="0086080B" w:rsidRDefault="0086080B" w:rsidP="0086080B">
      <w:pPr>
        <w:pStyle w:val="Corpsdetexte"/>
        <w:kinsoku w:val="0"/>
        <w:overflowPunct w:val="0"/>
        <w:ind w:left="120" w:right="117"/>
        <w:jc w:val="both"/>
        <w:rPr>
          <w:i/>
          <w:iCs/>
        </w:rPr>
      </w:pPr>
      <w:r>
        <w:rPr>
          <w:i/>
          <w:iCs/>
          <w:position w:val="6"/>
          <w:sz w:val="10"/>
          <w:szCs w:val="10"/>
        </w:rPr>
        <w:t xml:space="preserve">20 </w:t>
      </w:r>
      <w:r>
        <w:rPr>
          <w:i/>
          <w:iCs/>
        </w:rPr>
        <w:t xml:space="preserve">article L. 124-13 dernier </w:t>
      </w:r>
      <w:proofErr w:type="spellStart"/>
      <w:r>
        <w:rPr>
          <w:i/>
          <w:iCs/>
        </w:rPr>
        <w:t>alinéa</w:t>
      </w:r>
      <w:proofErr w:type="spellEnd"/>
      <w:r>
        <w:rPr>
          <w:i/>
          <w:iCs/>
        </w:rPr>
        <w:t xml:space="preserve"> du code de </w:t>
      </w:r>
      <w:proofErr w:type="spellStart"/>
      <w:r>
        <w:rPr>
          <w:i/>
          <w:iCs/>
        </w:rPr>
        <w:t>l’éducation</w:t>
      </w:r>
      <w:proofErr w:type="spellEnd"/>
      <w:r>
        <w:rPr>
          <w:i/>
          <w:iCs/>
        </w:rPr>
        <w:t xml:space="preserve"> se </w:t>
      </w:r>
      <w:proofErr w:type="spellStart"/>
      <w:r>
        <w:rPr>
          <w:i/>
          <w:iCs/>
        </w:rPr>
        <w:t>référant</w:t>
      </w:r>
      <w:proofErr w:type="spellEnd"/>
      <w:r>
        <w:rPr>
          <w:i/>
          <w:iCs/>
        </w:rPr>
        <w:t xml:space="preserve"> à </w:t>
      </w:r>
      <w:proofErr w:type="spellStart"/>
      <w:r>
        <w:rPr>
          <w:i/>
          <w:iCs/>
        </w:rPr>
        <w:t>l’article</w:t>
      </w:r>
      <w:proofErr w:type="spellEnd"/>
      <w:r>
        <w:rPr>
          <w:i/>
          <w:iCs/>
        </w:rPr>
        <w:t xml:space="preserve"> L. 3262-1 du code du </w:t>
      </w:r>
      <w:proofErr w:type="gramStart"/>
      <w:r>
        <w:rPr>
          <w:i/>
          <w:iCs/>
        </w:rPr>
        <w:t>travail ;</w:t>
      </w:r>
      <w:proofErr w:type="gramEnd"/>
    </w:p>
    <w:p w:rsidR="0086080B" w:rsidRDefault="0086080B" w:rsidP="0086080B">
      <w:pPr>
        <w:pStyle w:val="Corpsdetexte"/>
        <w:kinsoku w:val="0"/>
        <w:overflowPunct w:val="0"/>
        <w:ind w:left="120" w:right="117"/>
        <w:jc w:val="both"/>
        <w:rPr>
          <w:i/>
          <w:iCs/>
        </w:rPr>
      </w:pPr>
      <w:r>
        <w:rPr>
          <w:i/>
          <w:iCs/>
          <w:position w:val="6"/>
          <w:sz w:val="10"/>
          <w:szCs w:val="10"/>
        </w:rPr>
        <w:t xml:space="preserve">21 </w:t>
      </w:r>
      <w:r>
        <w:rPr>
          <w:i/>
          <w:iCs/>
        </w:rPr>
        <w:t xml:space="preserve">article L. 124-13 dernier </w:t>
      </w:r>
      <w:proofErr w:type="spellStart"/>
      <w:r>
        <w:rPr>
          <w:i/>
          <w:iCs/>
        </w:rPr>
        <w:t>alinéa</w:t>
      </w:r>
      <w:proofErr w:type="spellEnd"/>
      <w:r>
        <w:rPr>
          <w:i/>
          <w:iCs/>
        </w:rPr>
        <w:t xml:space="preserve"> du code de </w:t>
      </w:r>
      <w:proofErr w:type="spellStart"/>
      <w:r>
        <w:rPr>
          <w:i/>
          <w:iCs/>
        </w:rPr>
        <w:t>l’éducation</w:t>
      </w:r>
      <w:proofErr w:type="spellEnd"/>
      <w:r>
        <w:rPr>
          <w:i/>
          <w:iCs/>
        </w:rPr>
        <w:t xml:space="preserve"> se </w:t>
      </w:r>
      <w:proofErr w:type="spellStart"/>
      <w:r>
        <w:rPr>
          <w:i/>
          <w:iCs/>
        </w:rPr>
        <w:t>référant</w:t>
      </w:r>
      <w:proofErr w:type="spellEnd"/>
      <w:r>
        <w:rPr>
          <w:i/>
          <w:iCs/>
        </w:rPr>
        <w:t xml:space="preserve"> à </w:t>
      </w:r>
      <w:proofErr w:type="spellStart"/>
      <w:r>
        <w:rPr>
          <w:i/>
          <w:iCs/>
        </w:rPr>
        <w:t>l’article</w:t>
      </w:r>
      <w:proofErr w:type="spellEnd"/>
      <w:r>
        <w:rPr>
          <w:i/>
          <w:iCs/>
        </w:rPr>
        <w:t xml:space="preserve"> L. 3262-1 du code du </w:t>
      </w:r>
      <w:proofErr w:type="gramStart"/>
      <w:r>
        <w:rPr>
          <w:i/>
          <w:iCs/>
        </w:rPr>
        <w:t>travail ;</w:t>
      </w:r>
      <w:proofErr w:type="gramEnd"/>
    </w:p>
    <w:p w:rsidR="0086080B" w:rsidRDefault="0086080B" w:rsidP="0086080B">
      <w:pPr>
        <w:pStyle w:val="Corpsdetexte"/>
        <w:kinsoku w:val="0"/>
        <w:overflowPunct w:val="0"/>
        <w:spacing w:before="2" w:line="237" w:lineRule="auto"/>
        <w:ind w:left="120" w:right="115"/>
        <w:jc w:val="both"/>
        <w:rPr>
          <w:i/>
          <w:iCs/>
        </w:rPr>
      </w:pPr>
      <w:r>
        <w:rPr>
          <w:i/>
          <w:iCs/>
          <w:position w:val="6"/>
          <w:sz w:val="10"/>
          <w:szCs w:val="10"/>
        </w:rPr>
        <w:t xml:space="preserve">22 </w:t>
      </w:r>
      <w:r>
        <w:rPr>
          <w:i/>
          <w:iCs/>
        </w:rPr>
        <w:t xml:space="preserve">article L. 124-16 dernier </w:t>
      </w:r>
      <w:proofErr w:type="spellStart"/>
      <w:r>
        <w:rPr>
          <w:i/>
          <w:iCs/>
        </w:rPr>
        <w:t>alinéa</w:t>
      </w:r>
      <w:proofErr w:type="spellEnd"/>
      <w:r>
        <w:rPr>
          <w:i/>
          <w:iCs/>
        </w:rPr>
        <w:t xml:space="preserve"> du code de </w:t>
      </w:r>
      <w:proofErr w:type="spellStart"/>
      <w:r>
        <w:rPr>
          <w:i/>
          <w:iCs/>
        </w:rPr>
        <w:t>l’éducation</w:t>
      </w:r>
      <w:proofErr w:type="spellEnd"/>
      <w:r>
        <w:rPr>
          <w:i/>
          <w:iCs/>
        </w:rPr>
        <w:t xml:space="preserve"> se </w:t>
      </w:r>
      <w:proofErr w:type="spellStart"/>
      <w:r>
        <w:rPr>
          <w:i/>
          <w:iCs/>
        </w:rPr>
        <w:t>référant</w:t>
      </w:r>
      <w:proofErr w:type="spellEnd"/>
      <w:r>
        <w:rPr>
          <w:i/>
          <w:iCs/>
        </w:rPr>
        <w:t xml:space="preserve"> à </w:t>
      </w:r>
      <w:proofErr w:type="spellStart"/>
      <w:r>
        <w:rPr>
          <w:i/>
          <w:iCs/>
        </w:rPr>
        <w:t>l’article</w:t>
      </w:r>
      <w:proofErr w:type="spellEnd"/>
      <w:r>
        <w:rPr>
          <w:i/>
          <w:iCs/>
        </w:rPr>
        <w:t xml:space="preserve"> L. 2323-83 du code du </w:t>
      </w:r>
      <w:proofErr w:type="gramStart"/>
      <w:r>
        <w:rPr>
          <w:i/>
          <w:iCs/>
        </w:rPr>
        <w:t>travail ;</w:t>
      </w:r>
      <w:proofErr w:type="gramEnd"/>
    </w:p>
    <w:p w:rsidR="0086080B" w:rsidRDefault="0086080B" w:rsidP="0086080B">
      <w:pPr>
        <w:pStyle w:val="Corpsdetexte"/>
        <w:kinsoku w:val="0"/>
        <w:overflowPunct w:val="0"/>
        <w:spacing w:before="2" w:line="237" w:lineRule="auto"/>
        <w:ind w:left="120" w:right="115"/>
        <w:jc w:val="both"/>
        <w:rPr>
          <w:i/>
          <w:iCs/>
        </w:rPr>
        <w:sectPr w:rsidR="0086080B" w:rsidSect="0086080B">
          <w:footerReference w:type="default" r:id="rId14"/>
          <w:pgSz w:w="11910" w:h="16840"/>
          <w:pgMar w:top="567" w:right="600" w:bottom="720" w:left="600" w:header="0" w:footer="537" w:gutter="0"/>
          <w:pgNumType w:start="2"/>
          <w:cols w:num="2" w:space="720" w:equalWidth="0">
            <w:col w:w="5217" w:space="161"/>
            <w:col w:w="5332"/>
          </w:cols>
          <w:noEndnote/>
        </w:sectPr>
      </w:pPr>
    </w:p>
    <w:p w:rsidR="0086080B" w:rsidRDefault="0086080B" w:rsidP="0086080B">
      <w:pPr>
        <w:pStyle w:val="Corpsdetexte"/>
        <w:kinsoku w:val="0"/>
        <w:overflowPunct w:val="0"/>
        <w:spacing w:before="1"/>
      </w:pPr>
    </w:p>
    <w:p w:rsidR="007723D0" w:rsidRPr="0047793D" w:rsidRDefault="007723D0" w:rsidP="007723D0">
      <w:pPr>
        <w:pStyle w:val="Corpsdetexte"/>
        <w:kinsoku w:val="0"/>
        <w:overflowPunct w:val="0"/>
        <w:spacing w:before="1"/>
        <w:rPr>
          <w:b/>
        </w:rPr>
      </w:pPr>
      <w:r w:rsidRPr="0047793D">
        <w:rPr>
          <w:b/>
        </w:rPr>
        <w:t>Article 6 - Social protection scheme</w:t>
      </w:r>
    </w:p>
    <w:p w:rsidR="007723D0" w:rsidRDefault="007723D0" w:rsidP="007723D0">
      <w:pPr>
        <w:pStyle w:val="Corpsdetexte"/>
        <w:kinsoku w:val="0"/>
        <w:overflowPunct w:val="0"/>
        <w:spacing w:before="1"/>
      </w:pPr>
      <w:r>
        <w:t>For the duration of the internship, the intern shall remain affiliated to his/her previous social security scheme.</w:t>
      </w:r>
    </w:p>
    <w:p w:rsidR="007723D0" w:rsidRDefault="007723D0" w:rsidP="007723D0">
      <w:pPr>
        <w:pStyle w:val="Corpsdetexte"/>
        <w:kinsoku w:val="0"/>
        <w:overflowPunct w:val="0"/>
        <w:spacing w:before="1"/>
      </w:pPr>
    </w:p>
    <w:p w:rsidR="007723D0" w:rsidRPr="00DF06D0" w:rsidRDefault="007723D0" w:rsidP="007723D0">
      <w:pPr>
        <w:pStyle w:val="Corpsdetexte"/>
        <w:kinsoku w:val="0"/>
        <w:overflowPunct w:val="0"/>
        <w:spacing w:before="1"/>
      </w:pPr>
      <w:r w:rsidRPr="00DF06D0">
        <w:t>The student benefits from the legislation on accidents at work</w:t>
      </w:r>
      <w:proofErr w:type="gramStart"/>
      <w:r w:rsidRPr="00DF06D0">
        <w:rPr>
          <w:vertAlign w:val="superscript"/>
        </w:rPr>
        <w:t>25</w:t>
      </w:r>
      <w:r w:rsidRPr="00DF06D0">
        <w:t xml:space="preserve"> .</w:t>
      </w:r>
      <w:proofErr w:type="gramEnd"/>
    </w:p>
    <w:p w:rsidR="007723D0" w:rsidRPr="00DF06D0" w:rsidRDefault="007723D0" w:rsidP="007723D0">
      <w:pPr>
        <w:pStyle w:val="Corpsdetexte"/>
        <w:kinsoku w:val="0"/>
        <w:overflowPunct w:val="0"/>
        <w:spacing w:before="1"/>
      </w:pPr>
      <w:r w:rsidRPr="00DF06D0">
        <w:t>In the event of an accident occurring to the student, either during activities in the organisation, or during the journey, or on the premises made useful for the needs of the placement and for medical, dental surgery or pharmacy students who do not have hospital status during the placement carried out under specific conditions</w:t>
      </w:r>
      <w:r w:rsidRPr="00DF06D0">
        <w:rPr>
          <w:vertAlign w:val="superscript"/>
        </w:rPr>
        <w:t>26</w:t>
      </w:r>
      <w:r w:rsidRPr="00DF06D0">
        <w:t xml:space="preserve"> , the host organisation sends the declaration to the </w:t>
      </w:r>
      <w:proofErr w:type="spellStart"/>
      <w:r w:rsidRPr="00DF06D0">
        <w:t>Caisse</w:t>
      </w:r>
      <w:proofErr w:type="spellEnd"/>
      <w:r w:rsidRPr="00DF06D0">
        <w:t xml:space="preserve"> </w:t>
      </w:r>
      <w:proofErr w:type="spellStart"/>
      <w:r w:rsidRPr="00DF06D0">
        <w:t>Primaire</w:t>
      </w:r>
      <w:proofErr w:type="spellEnd"/>
      <w:r w:rsidRPr="00DF06D0">
        <w:t xml:space="preserve"> </w:t>
      </w:r>
      <w:proofErr w:type="spellStart"/>
      <w:r w:rsidRPr="00DF06D0">
        <w:t>d'Assurance</w:t>
      </w:r>
      <w:proofErr w:type="spellEnd"/>
      <w:r w:rsidRPr="00DF06D0">
        <w:t xml:space="preserve"> </w:t>
      </w:r>
      <w:proofErr w:type="spellStart"/>
      <w:r w:rsidRPr="00DF06D0">
        <w:t>Maladie</w:t>
      </w:r>
      <w:proofErr w:type="spellEnd"/>
      <w:r w:rsidRPr="00DF06D0">
        <w:t xml:space="preserve"> (see address on page 1), mentioning the educational establishment as the employer, with a copy to the said establishment within 48 hours.</w:t>
      </w:r>
    </w:p>
    <w:p w:rsidR="0086080B" w:rsidRDefault="0086080B" w:rsidP="0086080B">
      <w:pPr>
        <w:pStyle w:val="Corpsdetexte"/>
        <w:kinsoku w:val="0"/>
        <w:overflowPunct w:val="0"/>
        <w:rPr>
          <w:sz w:val="20"/>
          <w:szCs w:val="20"/>
        </w:rPr>
      </w:pPr>
    </w:p>
    <w:p w:rsidR="007723D0" w:rsidRPr="0047793D" w:rsidRDefault="007723D0" w:rsidP="007723D0">
      <w:pPr>
        <w:pStyle w:val="Corpsdetexte"/>
        <w:kinsoku w:val="0"/>
        <w:overflowPunct w:val="0"/>
        <w:rPr>
          <w:b/>
        </w:rPr>
      </w:pPr>
      <w:r w:rsidRPr="0047793D">
        <w:rPr>
          <w:b/>
        </w:rPr>
        <w:t>Article 7 - Civil liability and insurance</w:t>
      </w:r>
    </w:p>
    <w:p w:rsidR="007723D0" w:rsidRPr="00061BAA" w:rsidRDefault="007723D0" w:rsidP="007723D0">
      <w:pPr>
        <w:pStyle w:val="Corpsdetexte"/>
        <w:kinsoku w:val="0"/>
        <w:overflowPunct w:val="0"/>
      </w:pPr>
      <w:r w:rsidRPr="00061BAA">
        <w:t>The trainee must have taken out insurance with the insurance company of his choice to cover his civil liability for any damage he may cause to persons or property during his training period. The insurance certificate must be attached to this agreement.</w:t>
      </w:r>
    </w:p>
    <w:p w:rsidR="007723D0" w:rsidRPr="00061BAA" w:rsidRDefault="007723D0" w:rsidP="007723D0">
      <w:pPr>
        <w:pStyle w:val="Corpsdetexte"/>
        <w:kinsoku w:val="0"/>
        <w:overflowPunct w:val="0"/>
      </w:pPr>
      <w:r w:rsidRPr="00061BAA">
        <w:t>The host organisation declares that it is covered by civil liability insurance and any other insurance that may cover the trainee's activities (including the use of a company vehicle for the purposes of the placement).</w:t>
      </w:r>
    </w:p>
    <w:p w:rsidR="007723D0" w:rsidRPr="00061BAA" w:rsidRDefault="007723D0" w:rsidP="007723D0">
      <w:pPr>
        <w:pStyle w:val="Corpsdetexte"/>
        <w:kinsoku w:val="0"/>
        <w:overflowPunct w:val="0"/>
      </w:pPr>
      <w:r w:rsidRPr="00061BAA">
        <w:t>When, in the context of the internship, the student uses his/her own vehicle or a vehicle loaned by a third party, he/she expressly declares to the insurer of the said vehicle the use that he/she is required to make and, where applicable, pays the relevant premium.</w:t>
      </w:r>
    </w:p>
    <w:p w:rsidR="007723D0" w:rsidRPr="007723D0" w:rsidRDefault="007723D0" w:rsidP="007723D0">
      <w:pPr>
        <w:pStyle w:val="Corpsdetexte"/>
        <w:kinsoku w:val="0"/>
        <w:overflowPunct w:val="0"/>
        <w:rPr>
          <w:sz w:val="20"/>
          <w:szCs w:val="20"/>
        </w:rPr>
      </w:pPr>
    </w:p>
    <w:p w:rsidR="007723D0" w:rsidRPr="0047793D" w:rsidRDefault="007723D0" w:rsidP="007723D0">
      <w:pPr>
        <w:pStyle w:val="Corpsdetexte"/>
        <w:kinsoku w:val="0"/>
        <w:overflowPunct w:val="0"/>
        <w:rPr>
          <w:b/>
        </w:rPr>
      </w:pPr>
      <w:r w:rsidRPr="0047793D">
        <w:rPr>
          <w:b/>
        </w:rPr>
        <w:t>Article 8 - Discipline</w:t>
      </w:r>
    </w:p>
    <w:p w:rsidR="007723D0" w:rsidRPr="00061BAA" w:rsidRDefault="007723D0" w:rsidP="007723D0">
      <w:pPr>
        <w:pStyle w:val="Corpsdetexte"/>
        <w:kinsoku w:val="0"/>
        <w:overflowPunct w:val="0"/>
      </w:pPr>
      <w:r w:rsidRPr="00061BAA">
        <w:t>The trainee is subject to the discipline and internal rules applicable to him/her, which are brought to his/her attention before the start of the traineeship, particularly as regards working hours</w:t>
      </w:r>
      <w:r w:rsidR="00726F79">
        <w:t xml:space="preserve">, </w:t>
      </w:r>
      <w:r w:rsidRPr="00061BAA">
        <w:t>health and safety rules in force in the host organisation</w:t>
      </w:r>
      <w:r w:rsidRPr="00061BAA">
        <w:rPr>
          <w:vertAlign w:val="superscript"/>
        </w:rPr>
        <w:t>28</w:t>
      </w:r>
      <w:r w:rsidRPr="00061BAA">
        <w:t>.</w:t>
      </w:r>
    </w:p>
    <w:p w:rsidR="0086080B" w:rsidRDefault="0086080B" w:rsidP="0086080B">
      <w:pPr>
        <w:pStyle w:val="Corpsdetexte"/>
        <w:kinsoku w:val="0"/>
        <w:overflowPunct w:val="0"/>
        <w:rPr>
          <w:sz w:val="20"/>
          <w:szCs w:val="20"/>
        </w:rPr>
      </w:pPr>
    </w:p>
    <w:p w:rsidR="0086080B" w:rsidRDefault="0086080B" w:rsidP="0086080B">
      <w:pPr>
        <w:pStyle w:val="Corpsdetexte"/>
        <w:kinsoku w:val="0"/>
        <w:overflowPunct w:val="0"/>
        <w:spacing w:before="10"/>
        <w:rPr>
          <w:sz w:val="29"/>
          <w:szCs w:val="29"/>
        </w:rPr>
      </w:pPr>
      <w:r>
        <w:rPr>
          <w:noProof/>
        </w:rPr>
        <mc:AlternateContent>
          <mc:Choice Requires="wps">
            <w:drawing>
              <wp:anchor distT="0" distB="0" distL="0" distR="0" simplePos="0" relativeHeight="251673600" behindDoc="0" locked="0" layoutInCell="0" allowOverlap="1">
                <wp:simplePos x="0" y="0"/>
                <wp:positionH relativeFrom="page">
                  <wp:posOffset>457200</wp:posOffset>
                </wp:positionH>
                <wp:positionV relativeFrom="paragraph">
                  <wp:posOffset>246380</wp:posOffset>
                </wp:positionV>
                <wp:extent cx="1829435" cy="12700"/>
                <wp:effectExtent l="9525" t="13970" r="8890" b="0"/>
                <wp:wrapTopAndBottom/>
                <wp:docPr id="21" name="Forme libre : form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0"/>
                        </a:xfrm>
                        <a:custGeom>
                          <a:avLst/>
                          <a:gdLst>
                            <a:gd name="T0" fmla="*/ 0 w 2881"/>
                            <a:gd name="T1" fmla="*/ 0 h 20"/>
                            <a:gd name="T2" fmla="*/ 2881 w 2881"/>
                            <a:gd name="T3" fmla="*/ 0 h 20"/>
                          </a:gdLst>
                          <a:ahLst/>
                          <a:cxnLst>
                            <a:cxn ang="0">
                              <a:pos x="T0" y="T1"/>
                            </a:cxn>
                            <a:cxn ang="0">
                              <a:pos x="T2" y="T3"/>
                            </a:cxn>
                          </a:cxnLst>
                          <a:rect l="0" t="0" r="r" b="b"/>
                          <a:pathLst>
                            <a:path w="2881" h="20">
                              <a:moveTo>
                                <a:pt x="0" y="0"/>
                              </a:moveTo>
                              <a:lnTo>
                                <a:pt x="2881"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A3B1D8D" id="Forme libre : forme 21" o:spid="_x0000_s1026" style="position:absolute;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36pt,19.4pt,180.05pt,19.4pt" coordsize="2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" o:allowincell="f" filled="f" strokeweight=".16931mm">
                <v:path arrowok="t" o:connecttype="custom" o:connectlocs="0,0;1829435,0" o:connectangles="0,0"/>
                <w10:wrap type="topAndBottom" anchorx="page"/>
              </v:polyline>
            </w:pict>
          </mc:Fallback>
        </mc:AlternateContent>
      </w:r>
    </w:p>
    <w:p w:rsidR="0086080B" w:rsidRDefault="0086080B" w:rsidP="0086080B">
      <w:pPr>
        <w:pStyle w:val="Corpsdetexte"/>
        <w:kinsoku w:val="0"/>
        <w:overflowPunct w:val="0"/>
        <w:spacing w:before="52"/>
        <w:ind w:left="120"/>
        <w:jc w:val="both"/>
        <w:rPr>
          <w:i/>
          <w:iCs/>
        </w:rPr>
      </w:pPr>
      <w:r>
        <w:rPr>
          <w:i/>
          <w:iCs/>
          <w:position w:val="6"/>
          <w:sz w:val="10"/>
          <w:szCs w:val="10"/>
        </w:rPr>
        <w:t xml:space="preserve">23 </w:t>
      </w:r>
      <w:r>
        <w:rPr>
          <w:i/>
          <w:iCs/>
        </w:rPr>
        <w:t xml:space="preserve">dans les conditions </w:t>
      </w:r>
      <w:proofErr w:type="spellStart"/>
      <w:r>
        <w:rPr>
          <w:i/>
          <w:iCs/>
        </w:rPr>
        <w:t>fixées</w:t>
      </w:r>
      <w:proofErr w:type="spellEnd"/>
      <w:r>
        <w:rPr>
          <w:i/>
          <w:iCs/>
        </w:rPr>
        <w:t xml:space="preserve"> par le </w:t>
      </w:r>
      <w:proofErr w:type="spellStart"/>
      <w:r>
        <w:rPr>
          <w:i/>
          <w:iCs/>
        </w:rPr>
        <w:t>décret</w:t>
      </w:r>
      <w:proofErr w:type="spellEnd"/>
      <w:r>
        <w:rPr>
          <w:i/>
          <w:iCs/>
        </w:rPr>
        <w:t xml:space="preserve"> n°2010-676 du 21 </w:t>
      </w:r>
      <w:proofErr w:type="spellStart"/>
      <w:r>
        <w:rPr>
          <w:i/>
          <w:iCs/>
        </w:rPr>
        <w:t>juin</w:t>
      </w:r>
      <w:proofErr w:type="spellEnd"/>
      <w:r>
        <w:rPr>
          <w:i/>
          <w:iCs/>
        </w:rPr>
        <w:t xml:space="preserve"> 2010 </w:t>
      </w:r>
      <w:proofErr w:type="spellStart"/>
      <w:r>
        <w:rPr>
          <w:i/>
          <w:iCs/>
        </w:rPr>
        <w:t>instituant</w:t>
      </w:r>
      <w:proofErr w:type="spellEnd"/>
      <w:r>
        <w:rPr>
          <w:i/>
          <w:iCs/>
        </w:rPr>
        <w:t xml:space="preserve"> </w:t>
      </w:r>
      <w:proofErr w:type="spellStart"/>
      <w:r>
        <w:rPr>
          <w:i/>
          <w:iCs/>
        </w:rPr>
        <w:t>une</w:t>
      </w:r>
      <w:proofErr w:type="spellEnd"/>
      <w:r>
        <w:rPr>
          <w:i/>
          <w:iCs/>
        </w:rPr>
        <w:t xml:space="preserve"> prise </w:t>
      </w:r>
      <w:proofErr w:type="spellStart"/>
      <w:r>
        <w:rPr>
          <w:i/>
          <w:iCs/>
        </w:rPr>
        <w:t>en</w:t>
      </w:r>
      <w:proofErr w:type="spellEnd"/>
      <w:r>
        <w:rPr>
          <w:i/>
          <w:iCs/>
        </w:rPr>
        <w:t xml:space="preserve"> charge </w:t>
      </w:r>
      <w:proofErr w:type="spellStart"/>
      <w:r>
        <w:rPr>
          <w:i/>
          <w:iCs/>
        </w:rPr>
        <w:t>partielle</w:t>
      </w:r>
      <w:proofErr w:type="spellEnd"/>
      <w:r>
        <w:rPr>
          <w:i/>
          <w:iCs/>
        </w:rPr>
        <w:t xml:space="preserve"> du prix des titres </w:t>
      </w:r>
      <w:proofErr w:type="spellStart"/>
      <w:r>
        <w:rPr>
          <w:i/>
          <w:iCs/>
        </w:rPr>
        <w:t>d’abonnement</w:t>
      </w:r>
      <w:proofErr w:type="spellEnd"/>
      <w:r>
        <w:rPr>
          <w:i/>
          <w:iCs/>
        </w:rPr>
        <w:t xml:space="preserve"> </w:t>
      </w:r>
      <w:proofErr w:type="spellStart"/>
      <w:r>
        <w:rPr>
          <w:i/>
          <w:iCs/>
        </w:rPr>
        <w:t>correspondant</w:t>
      </w:r>
      <w:proofErr w:type="spellEnd"/>
      <w:r>
        <w:rPr>
          <w:i/>
          <w:iCs/>
        </w:rPr>
        <w:t xml:space="preserve"> aux </w:t>
      </w:r>
      <w:proofErr w:type="spellStart"/>
      <w:r>
        <w:rPr>
          <w:i/>
          <w:iCs/>
        </w:rPr>
        <w:t>déplacements</w:t>
      </w:r>
      <w:proofErr w:type="spellEnd"/>
      <w:r>
        <w:rPr>
          <w:i/>
          <w:iCs/>
        </w:rPr>
        <w:t xml:space="preserve"> </w:t>
      </w:r>
      <w:proofErr w:type="spellStart"/>
      <w:r>
        <w:rPr>
          <w:i/>
          <w:iCs/>
        </w:rPr>
        <w:t>effectués</w:t>
      </w:r>
      <w:proofErr w:type="spellEnd"/>
      <w:r>
        <w:rPr>
          <w:i/>
          <w:iCs/>
        </w:rPr>
        <w:t xml:space="preserve"> par les agents publics entre </w:t>
      </w:r>
      <w:proofErr w:type="spellStart"/>
      <w:r>
        <w:rPr>
          <w:i/>
          <w:iCs/>
        </w:rPr>
        <w:t>leur</w:t>
      </w:r>
      <w:proofErr w:type="spellEnd"/>
      <w:r>
        <w:rPr>
          <w:i/>
          <w:iCs/>
        </w:rPr>
        <w:t xml:space="preserve"> </w:t>
      </w:r>
      <w:proofErr w:type="spellStart"/>
      <w:r>
        <w:rPr>
          <w:i/>
          <w:iCs/>
        </w:rPr>
        <w:t>résidence</w:t>
      </w:r>
      <w:proofErr w:type="spellEnd"/>
      <w:r>
        <w:rPr>
          <w:i/>
          <w:iCs/>
        </w:rPr>
        <w:t xml:space="preserve"> </w:t>
      </w:r>
      <w:proofErr w:type="spellStart"/>
      <w:r>
        <w:rPr>
          <w:i/>
          <w:iCs/>
        </w:rPr>
        <w:t>habituelle</w:t>
      </w:r>
      <w:proofErr w:type="spellEnd"/>
      <w:r>
        <w:rPr>
          <w:i/>
          <w:iCs/>
        </w:rPr>
        <w:t xml:space="preserve"> et </w:t>
      </w:r>
      <w:proofErr w:type="spellStart"/>
      <w:r>
        <w:rPr>
          <w:i/>
          <w:iCs/>
        </w:rPr>
        <w:t>leur</w:t>
      </w:r>
      <w:proofErr w:type="spellEnd"/>
      <w:r>
        <w:rPr>
          <w:i/>
          <w:iCs/>
        </w:rPr>
        <w:t xml:space="preserve"> lieu de </w:t>
      </w:r>
      <w:proofErr w:type="gramStart"/>
      <w:r>
        <w:rPr>
          <w:i/>
          <w:iCs/>
        </w:rPr>
        <w:t>travail ;</w:t>
      </w:r>
      <w:proofErr w:type="gramEnd"/>
    </w:p>
    <w:p w:rsidR="0086080B" w:rsidRDefault="0086080B" w:rsidP="0086080B">
      <w:pPr>
        <w:pStyle w:val="Corpsdetexte"/>
        <w:kinsoku w:val="0"/>
        <w:overflowPunct w:val="0"/>
        <w:spacing w:line="182" w:lineRule="exact"/>
        <w:ind w:left="120"/>
        <w:jc w:val="both"/>
        <w:rPr>
          <w:i/>
          <w:iCs/>
        </w:rPr>
      </w:pPr>
      <w:r>
        <w:rPr>
          <w:i/>
          <w:iCs/>
          <w:position w:val="6"/>
          <w:sz w:val="10"/>
          <w:szCs w:val="10"/>
        </w:rPr>
        <w:t>24</w:t>
      </w:r>
      <w:r w:rsidR="002C7DB1">
        <w:rPr>
          <w:i/>
          <w:iCs/>
          <w:position w:val="6"/>
          <w:sz w:val="10"/>
          <w:szCs w:val="10"/>
        </w:rPr>
        <w:t xml:space="preserve"> </w:t>
      </w:r>
      <w:r>
        <w:rPr>
          <w:i/>
          <w:iCs/>
        </w:rPr>
        <w:t xml:space="preserve">article D. 124-7 </w:t>
      </w:r>
      <w:proofErr w:type="spellStart"/>
      <w:r>
        <w:rPr>
          <w:i/>
          <w:iCs/>
        </w:rPr>
        <w:t>alinéa</w:t>
      </w:r>
      <w:proofErr w:type="spellEnd"/>
      <w:r>
        <w:rPr>
          <w:i/>
          <w:iCs/>
        </w:rPr>
        <w:t xml:space="preserve"> 2 du code de </w:t>
      </w:r>
      <w:proofErr w:type="spellStart"/>
      <w:proofErr w:type="gramStart"/>
      <w:r>
        <w:rPr>
          <w:i/>
          <w:iCs/>
        </w:rPr>
        <w:t>l’éducation</w:t>
      </w:r>
      <w:proofErr w:type="spellEnd"/>
      <w:r>
        <w:rPr>
          <w:i/>
          <w:iCs/>
        </w:rPr>
        <w:t xml:space="preserve"> ;</w:t>
      </w:r>
      <w:proofErr w:type="gramEnd"/>
    </w:p>
    <w:p w:rsidR="0086080B" w:rsidRDefault="0086080B" w:rsidP="0086080B">
      <w:pPr>
        <w:pStyle w:val="Corpsdetexte"/>
        <w:kinsoku w:val="0"/>
        <w:overflowPunct w:val="0"/>
        <w:ind w:left="120"/>
        <w:jc w:val="both"/>
        <w:rPr>
          <w:i/>
          <w:iCs/>
        </w:rPr>
      </w:pPr>
      <w:r>
        <w:rPr>
          <w:i/>
          <w:iCs/>
          <w:position w:val="6"/>
          <w:sz w:val="10"/>
          <w:szCs w:val="10"/>
        </w:rPr>
        <w:t xml:space="preserve">25 </w:t>
      </w:r>
      <w:r>
        <w:rPr>
          <w:i/>
          <w:iCs/>
        </w:rPr>
        <w:t xml:space="preserve">au titre du </w:t>
      </w:r>
      <w:proofErr w:type="spellStart"/>
      <w:r>
        <w:rPr>
          <w:i/>
          <w:iCs/>
        </w:rPr>
        <w:t>régime</w:t>
      </w:r>
      <w:proofErr w:type="spellEnd"/>
      <w:r>
        <w:rPr>
          <w:i/>
          <w:iCs/>
        </w:rPr>
        <w:t xml:space="preserve"> </w:t>
      </w:r>
      <w:proofErr w:type="spellStart"/>
      <w:r>
        <w:rPr>
          <w:i/>
          <w:iCs/>
        </w:rPr>
        <w:t>étudiant</w:t>
      </w:r>
      <w:proofErr w:type="spellEnd"/>
      <w:r>
        <w:rPr>
          <w:i/>
          <w:iCs/>
        </w:rPr>
        <w:t xml:space="preserve"> de </w:t>
      </w:r>
      <w:proofErr w:type="spellStart"/>
      <w:r>
        <w:rPr>
          <w:i/>
          <w:iCs/>
        </w:rPr>
        <w:t>l’article</w:t>
      </w:r>
      <w:proofErr w:type="spellEnd"/>
      <w:r>
        <w:rPr>
          <w:i/>
          <w:iCs/>
        </w:rPr>
        <w:t xml:space="preserve"> L. 412-8 2° du code de la </w:t>
      </w:r>
      <w:proofErr w:type="spellStart"/>
      <w:r>
        <w:rPr>
          <w:i/>
          <w:iCs/>
        </w:rPr>
        <w:t>sécurité</w:t>
      </w:r>
      <w:proofErr w:type="spellEnd"/>
      <w:r>
        <w:rPr>
          <w:i/>
          <w:iCs/>
        </w:rPr>
        <w:t xml:space="preserve"> </w:t>
      </w:r>
      <w:proofErr w:type="spellStart"/>
      <w:proofErr w:type="gramStart"/>
      <w:r>
        <w:rPr>
          <w:i/>
          <w:iCs/>
        </w:rPr>
        <w:t>sociale</w:t>
      </w:r>
      <w:proofErr w:type="spellEnd"/>
      <w:r>
        <w:rPr>
          <w:i/>
          <w:iCs/>
        </w:rPr>
        <w:t xml:space="preserve"> ;</w:t>
      </w:r>
      <w:proofErr w:type="gramEnd"/>
    </w:p>
    <w:p w:rsidR="0086080B" w:rsidRDefault="0086080B" w:rsidP="0086080B">
      <w:pPr>
        <w:pStyle w:val="Corpsdetexte"/>
        <w:kinsoku w:val="0"/>
        <w:overflowPunct w:val="0"/>
        <w:spacing w:before="1" w:line="237" w:lineRule="auto"/>
        <w:ind w:left="120"/>
        <w:jc w:val="both"/>
        <w:rPr>
          <w:i/>
          <w:iCs/>
        </w:rPr>
      </w:pPr>
      <w:r>
        <w:rPr>
          <w:i/>
          <w:iCs/>
          <w:position w:val="6"/>
          <w:sz w:val="10"/>
          <w:szCs w:val="10"/>
        </w:rPr>
        <w:t xml:space="preserve">26 </w:t>
      </w:r>
      <w:r>
        <w:rPr>
          <w:i/>
          <w:iCs/>
        </w:rPr>
        <w:t xml:space="preserve">conditions </w:t>
      </w:r>
      <w:proofErr w:type="spellStart"/>
      <w:r>
        <w:rPr>
          <w:i/>
          <w:iCs/>
        </w:rPr>
        <w:t>prévues</w:t>
      </w:r>
      <w:proofErr w:type="spellEnd"/>
      <w:r>
        <w:rPr>
          <w:i/>
          <w:iCs/>
        </w:rPr>
        <w:t xml:space="preserve"> au b du 2</w:t>
      </w:r>
      <w:r>
        <w:rPr>
          <w:i/>
          <w:iCs/>
          <w:position w:val="6"/>
          <w:sz w:val="10"/>
          <w:szCs w:val="10"/>
        </w:rPr>
        <w:t xml:space="preserve">e </w:t>
      </w:r>
      <w:r>
        <w:rPr>
          <w:i/>
          <w:iCs/>
        </w:rPr>
        <w:t xml:space="preserve">de </w:t>
      </w:r>
      <w:proofErr w:type="spellStart"/>
      <w:r>
        <w:rPr>
          <w:i/>
          <w:iCs/>
        </w:rPr>
        <w:t>l’article</w:t>
      </w:r>
      <w:proofErr w:type="spellEnd"/>
      <w:r>
        <w:rPr>
          <w:i/>
          <w:iCs/>
        </w:rPr>
        <w:t xml:space="preserve"> L. 412-8 du code de la </w:t>
      </w:r>
      <w:proofErr w:type="spellStart"/>
      <w:r>
        <w:rPr>
          <w:i/>
          <w:iCs/>
        </w:rPr>
        <w:t>sécurité</w:t>
      </w:r>
      <w:proofErr w:type="spellEnd"/>
      <w:r>
        <w:rPr>
          <w:i/>
          <w:iCs/>
        </w:rPr>
        <w:t xml:space="preserve"> </w:t>
      </w:r>
      <w:proofErr w:type="spellStart"/>
      <w:proofErr w:type="gramStart"/>
      <w:r>
        <w:rPr>
          <w:i/>
          <w:iCs/>
        </w:rPr>
        <w:t>sociale</w:t>
      </w:r>
      <w:proofErr w:type="spellEnd"/>
      <w:r>
        <w:rPr>
          <w:i/>
          <w:iCs/>
        </w:rPr>
        <w:t xml:space="preserve"> :</w:t>
      </w:r>
      <w:proofErr w:type="gramEnd"/>
    </w:p>
    <w:p w:rsidR="0086080B" w:rsidRDefault="0086080B" w:rsidP="0086080B">
      <w:pPr>
        <w:pStyle w:val="Corpsdetexte"/>
        <w:kinsoku w:val="0"/>
        <w:overflowPunct w:val="0"/>
        <w:ind w:left="120" w:right="1"/>
        <w:jc w:val="both"/>
        <w:rPr>
          <w:i/>
          <w:iCs/>
        </w:rPr>
      </w:pPr>
      <w:r>
        <w:rPr>
          <w:i/>
          <w:iCs/>
          <w:position w:val="6"/>
          <w:sz w:val="10"/>
          <w:szCs w:val="10"/>
        </w:rPr>
        <w:t xml:space="preserve">27 </w:t>
      </w:r>
      <w:proofErr w:type="spellStart"/>
      <w:r>
        <w:rPr>
          <w:i/>
          <w:iCs/>
        </w:rPr>
        <w:t>en</w:t>
      </w:r>
      <w:proofErr w:type="spellEnd"/>
      <w:r>
        <w:rPr>
          <w:i/>
          <w:iCs/>
        </w:rPr>
        <w:t xml:space="preserve"> application des dispositions des articles L. 411-1 et </w:t>
      </w:r>
      <w:proofErr w:type="spellStart"/>
      <w:r>
        <w:rPr>
          <w:i/>
          <w:iCs/>
        </w:rPr>
        <w:t>suivants</w:t>
      </w:r>
      <w:proofErr w:type="spellEnd"/>
      <w:r>
        <w:rPr>
          <w:i/>
          <w:iCs/>
        </w:rPr>
        <w:t xml:space="preserve"> du code de la </w:t>
      </w:r>
      <w:proofErr w:type="spellStart"/>
      <w:r>
        <w:rPr>
          <w:i/>
          <w:iCs/>
        </w:rPr>
        <w:t>sécurité</w:t>
      </w:r>
      <w:proofErr w:type="spellEnd"/>
      <w:r>
        <w:rPr>
          <w:i/>
          <w:iCs/>
        </w:rPr>
        <w:t xml:space="preserve"> </w:t>
      </w:r>
      <w:proofErr w:type="spellStart"/>
      <w:proofErr w:type="gramStart"/>
      <w:r>
        <w:rPr>
          <w:i/>
          <w:iCs/>
        </w:rPr>
        <w:t>sociale</w:t>
      </w:r>
      <w:proofErr w:type="spellEnd"/>
      <w:r>
        <w:rPr>
          <w:i/>
          <w:iCs/>
        </w:rPr>
        <w:t xml:space="preserve"> ;</w:t>
      </w:r>
      <w:proofErr w:type="gramEnd"/>
    </w:p>
    <w:p w:rsidR="0086080B" w:rsidRDefault="0086080B" w:rsidP="0086080B">
      <w:pPr>
        <w:pStyle w:val="Corpsdetexte"/>
        <w:kinsoku w:val="0"/>
        <w:overflowPunct w:val="0"/>
        <w:spacing w:before="3" w:line="182" w:lineRule="exact"/>
        <w:ind w:left="120"/>
        <w:jc w:val="both"/>
        <w:rPr>
          <w:i/>
          <w:iCs/>
        </w:rPr>
      </w:pPr>
      <w:r>
        <w:rPr>
          <w:i/>
          <w:iCs/>
          <w:position w:val="6"/>
          <w:sz w:val="10"/>
          <w:szCs w:val="10"/>
        </w:rPr>
        <w:t>28</w:t>
      </w:r>
      <w:r w:rsidR="002C7DB1">
        <w:rPr>
          <w:i/>
          <w:iCs/>
          <w:position w:val="6"/>
          <w:sz w:val="10"/>
          <w:szCs w:val="10"/>
        </w:rPr>
        <w:t xml:space="preserve"> </w:t>
      </w:r>
      <w:r>
        <w:rPr>
          <w:i/>
          <w:iCs/>
        </w:rPr>
        <w:t xml:space="preserve">article D. 124-4 14° du code de </w:t>
      </w:r>
      <w:proofErr w:type="spellStart"/>
      <w:proofErr w:type="gramStart"/>
      <w:r>
        <w:rPr>
          <w:i/>
          <w:iCs/>
        </w:rPr>
        <w:t>l’éducation</w:t>
      </w:r>
      <w:proofErr w:type="spellEnd"/>
      <w:r>
        <w:rPr>
          <w:i/>
          <w:iCs/>
        </w:rPr>
        <w:t xml:space="preserve"> ;</w:t>
      </w:r>
      <w:proofErr w:type="gramEnd"/>
    </w:p>
    <w:p w:rsidR="00DF06D0" w:rsidRDefault="0086080B" w:rsidP="00DF06D0">
      <w:pPr>
        <w:pStyle w:val="Corpsdetexte"/>
        <w:kinsoku w:val="0"/>
        <w:overflowPunct w:val="0"/>
        <w:spacing w:before="71" w:line="237" w:lineRule="auto"/>
        <w:ind w:left="120" w:right="111"/>
        <w:jc w:val="both"/>
      </w:pPr>
      <w:r>
        <w:rPr>
          <w:rFonts w:ascii="Times New Roman" w:hAnsi="Times New Roman" w:cs="Times New Roman"/>
          <w:sz w:val="24"/>
          <w:szCs w:val="24"/>
        </w:rPr>
        <w:br w:type="column"/>
      </w:r>
    </w:p>
    <w:p w:rsidR="0086080B" w:rsidRDefault="0086080B" w:rsidP="0086080B">
      <w:pPr>
        <w:pStyle w:val="Corpsdetexte"/>
        <w:kinsoku w:val="0"/>
        <w:overflowPunct w:val="0"/>
        <w:spacing w:before="1"/>
        <w:ind w:left="120" w:right="110"/>
        <w:jc w:val="both"/>
      </w:pPr>
      <w:r>
        <w:t>.</w:t>
      </w:r>
    </w:p>
    <w:p w:rsidR="007723D0" w:rsidRDefault="007723D0" w:rsidP="007723D0">
      <w:pPr>
        <w:pStyle w:val="Corpsdetexte"/>
        <w:kinsoku w:val="0"/>
        <w:overflowPunct w:val="0"/>
        <w:spacing w:before="1"/>
        <w:ind w:left="120" w:right="110"/>
        <w:jc w:val="both"/>
      </w:pPr>
      <w:r>
        <w:t xml:space="preserve">Any disciplinary sanction can only be decided by the </w:t>
      </w:r>
      <w:r w:rsidR="00726F79">
        <w:t>university</w:t>
      </w:r>
      <w:proofErr w:type="gramStart"/>
      <w:r w:rsidRPr="00726F79">
        <w:rPr>
          <w:vertAlign w:val="superscript"/>
        </w:rPr>
        <w:t>29</w:t>
      </w:r>
      <w:r>
        <w:t xml:space="preserve"> .</w:t>
      </w:r>
      <w:proofErr w:type="gramEnd"/>
      <w:r>
        <w:t xml:space="preserve"> In this case, the host organisation informs the referring teacher and the institution of the breaches, and provides the institution with the evidence if necessary.</w:t>
      </w:r>
    </w:p>
    <w:p w:rsidR="007723D0" w:rsidRDefault="007723D0" w:rsidP="007723D0">
      <w:pPr>
        <w:pStyle w:val="Corpsdetexte"/>
        <w:kinsoku w:val="0"/>
        <w:overflowPunct w:val="0"/>
        <w:spacing w:before="1"/>
        <w:ind w:left="120" w:right="110"/>
        <w:jc w:val="both"/>
      </w:pPr>
      <w:r>
        <w:t>In the event of a particularly serious breach of discipline, the host organisation reserves the right to terminate the placement while respecting the provisions set out in Article 11 of this agreement.</w:t>
      </w:r>
    </w:p>
    <w:p w:rsidR="0086080B" w:rsidRDefault="0086080B" w:rsidP="0086080B">
      <w:pPr>
        <w:pStyle w:val="Corpsdetexte"/>
        <w:kinsoku w:val="0"/>
        <w:overflowPunct w:val="0"/>
        <w:spacing w:before="10"/>
        <w:rPr>
          <w:sz w:val="15"/>
          <w:szCs w:val="15"/>
        </w:rPr>
      </w:pPr>
    </w:p>
    <w:p w:rsidR="007723D0" w:rsidRDefault="007723D0" w:rsidP="0086080B">
      <w:pPr>
        <w:pStyle w:val="Corpsdetexte"/>
        <w:kinsoku w:val="0"/>
        <w:overflowPunct w:val="0"/>
        <w:ind w:left="120" w:right="118"/>
        <w:jc w:val="both"/>
      </w:pPr>
    </w:p>
    <w:p w:rsidR="007723D0" w:rsidRPr="00726F79" w:rsidRDefault="007723D0" w:rsidP="007723D0">
      <w:pPr>
        <w:pStyle w:val="Corpsdetexte"/>
        <w:kinsoku w:val="0"/>
        <w:overflowPunct w:val="0"/>
        <w:ind w:left="120" w:right="118"/>
        <w:jc w:val="both"/>
        <w:rPr>
          <w:b/>
        </w:rPr>
      </w:pPr>
      <w:r w:rsidRPr="00726F79">
        <w:rPr>
          <w:b/>
        </w:rPr>
        <w:t>Article 9 - Duty of confidentiality</w:t>
      </w:r>
    </w:p>
    <w:p w:rsidR="007723D0" w:rsidRDefault="007723D0" w:rsidP="007723D0">
      <w:pPr>
        <w:pStyle w:val="Corpsdetexte"/>
        <w:kinsoku w:val="0"/>
        <w:overflowPunct w:val="0"/>
        <w:ind w:left="120" w:right="118"/>
        <w:jc w:val="both"/>
      </w:pPr>
      <w:r>
        <w:t>The duty of confidentiality is absolute and will be assessed by the host organisation in the light of its specific characteristics. Trainees therefore undertake not to use any information gathered or obtained by them for publication or communication to third parties without the prior agreement of the host organisation, including the placement report. This undertaking applies not only for the duration of the placement but also after its expiry. The trainee undertakes not to keep, take away or copy any document or software of any kind belonging to the host organisation, except with the agreement of the latter.</w:t>
      </w:r>
    </w:p>
    <w:p w:rsidR="007723D0" w:rsidRDefault="007723D0" w:rsidP="007723D0">
      <w:pPr>
        <w:pStyle w:val="Corpsdetexte"/>
        <w:kinsoku w:val="0"/>
        <w:overflowPunct w:val="0"/>
        <w:ind w:left="120" w:right="118"/>
        <w:jc w:val="both"/>
      </w:pPr>
      <w:r>
        <w:t>In the context of the confidentiality of the information contained in the placement report, the host organisation may request a restriction on the distribution of the report, or even the withdrawal of certain confidential elements.</w:t>
      </w:r>
    </w:p>
    <w:p w:rsidR="007723D0" w:rsidRDefault="007723D0" w:rsidP="007723D0">
      <w:pPr>
        <w:pStyle w:val="Corpsdetexte"/>
        <w:kinsoku w:val="0"/>
        <w:overflowPunct w:val="0"/>
        <w:ind w:left="120" w:right="118"/>
        <w:jc w:val="both"/>
      </w:pPr>
      <w:r>
        <w:t>Persons who come into contact with the report are bound by professional secrecy not to use or disclose the information in the report.</w:t>
      </w:r>
    </w:p>
    <w:p w:rsidR="0086080B" w:rsidRDefault="0086080B" w:rsidP="0086080B">
      <w:pPr>
        <w:pStyle w:val="Corpsdetexte"/>
        <w:kinsoku w:val="0"/>
        <w:overflowPunct w:val="0"/>
        <w:spacing w:before="1"/>
      </w:pPr>
    </w:p>
    <w:p w:rsidR="00726F79" w:rsidRDefault="00726F79" w:rsidP="0086080B">
      <w:pPr>
        <w:pStyle w:val="Corpsdetexte"/>
        <w:kinsoku w:val="0"/>
        <w:overflowPunct w:val="0"/>
        <w:spacing w:before="2"/>
        <w:ind w:left="120" w:right="114"/>
        <w:jc w:val="both"/>
      </w:pPr>
    </w:p>
    <w:p w:rsidR="00726F79" w:rsidRPr="0047793D" w:rsidRDefault="00726F79" w:rsidP="00726F79">
      <w:pPr>
        <w:pStyle w:val="Corpsdetexte"/>
        <w:kinsoku w:val="0"/>
        <w:overflowPunct w:val="0"/>
        <w:spacing w:before="3" w:line="237" w:lineRule="auto"/>
        <w:ind w:left="120" w:right="111"/>
        <w:jc w:val="both"/>
        <w:rPr>
          <w:b/>
        </w:rPr>
      </w:pPr>
      <w:r w:rsidRPr="0047793D">
        <w:rPr>
          <w:b/>
        </w:rPr>
        <w:t>Article 10 - Intellectual property</w:t>
      </w:r>
    </w:p>
    <w:p w:rsidR="00726F79" w:rsidRDefault="00726F79" w:rsidP="00726F79">
      <w:pPr>
        <w:pStyle w:val="Corpsdetexte"/>
        <w:kinsoku w:val="0"/>
        <w:overflowPunct w:val="0"/>
        <w:spacing w:before="3" w:line="237" w:lineRule="auto"/>
        <w:ind w:left="120" w:right="111"/>
        <w:jc w:val="both"/>
      </w:pPr>
      <w:r>
        <w:t xml:space="preserve">In accordance with the </w:t>
      </w:r>
      <w:r w:rsidR="00DF06D0">
        <w:t>French</w:t>
      </w:r>
      <w:r>
        <w:t xml:space="preserve"> Intellectual Property Code</w:t>
      </w:r>
      <w:proofErr w:type="gramStart"/>
      <w:r w:rsidRPr="00726F79">
        <w:rPr>
          <w:vertAlign w:val="superscript"/>
        </w:rPr>
        <w:t>30</w:t>
      </w:r>
      <w:r>
        <w:t xml:space="preserve"> ,</w:t>
      </w:r>
      <w:proofErr w:type="gramEnd"/>
      <w:r>
        <w:t xml:space="preserve"> if the trainee's activities result in the creation of a work protected by copyright or industrial property (including software), if the host organisation wishes to use it and the trainee agrees, a contract must be signed between the trainee (author) and the host organisation.</w:t>
      </w:r>
    </w:p>
    <w:p w:rsidR="00726F79" w:rsidRDefault="00726F79" w:rsidP="00726F79">
      <w:pPr>
        <w:pStyle w:val="Corpsdetexte"/>
        <w:kinsoku w:val="0"/>
        <w:overflowPunct w:val="0"/>
        <w:spacing w:before="3" w:line="237" w:lineRule="auto"/>
        <w:ind w:left="120" w:right="111"/>
        <w:jc w:val="both"/>
      </w:pPr>
      <w:r>
        <w:t>The contract should specify the extent of the rights transferred, any exclusivity, the purpose, the media used and the duration of the transfer, as well as, where appropriate, the amount of remuneration due to the trainee for the transfer. This clause is applied regardless of the status of the host organisation.</w:t>
      </w:r>
    </w:p>
    <w:p w:rsidR="00726F79" w:rsidRDefault="00726F79" w:rsidP="0086080B">
      <w:pPr>
        <w:pStyle w:val="Corpsdetexte"/>
        <w:kinsoku w:val="0"/>
        <w:overflowPunct w:val="0"/>
        <w:spacing w:before="2"/>
        <w:ind w:left="120" w:right="114"/>
        <w:jc w:val="both"/>
      </w:pPr>
    </w:p>
    <w:p w:rsidR="0086080B" w:rsidRDefault="0086080B" w:rsidP="0086080B">
      <w:pPr>
        <w:pStyle w:val="Corpsdetexte"/>
        <w:kinsoku w:val="0"/>
        <w:overflowPunct w:val="0"/>
        <w:spacing w:before="1"/>
      </w:pPr>
    </w:p>
    <w:p w:rsidR="007723D0" w:rsidRPr="0047793D" w:rsidRDefault="007723D0" w:rsidP="007723D0">
      <w:pPr>
        <w:pStyle w:val="Corpsdetexte"/>
        <w:kinsoku w:val="0"/>
        <w:overflowPunct w:val="0"/>
        <w:spacing w:before="3" w:line="237" w:lineRule="auto"/>
        <w:ind w:left="120" w:right="111"/>
        <w:jc w:val="both"/>
        <w:rPr>
          <w:b/>
        </w:rPr>
      </w:pPr>
      <w:r w:rsidRPr="0047793D">
        <w:rPr>
          <w:b/>
        </w:rPr>
        <w:t>Article 11 - Leave - Interruption of the internship</w:t>
      </w:r>
    </w:p>
    <w:p w:rsidR="007723D0" w:rsidRDefault="007723D0" w:rsidP="007723D0">
      <w:pPr>
        <w:pStyle w:val="Corpsdetexte"/>
        <w:kinsoku w:val="0"/>
        <w:overflowPunct w:val="0"/>
        <w:spacing w:before="3" w:line="237" w:lineRule="auto"/>
        <w:ind w:left="120" w:right="111"/>
        <w:jc w:val="both"/>
      </w:pPr>
      <w:r>
        <w:t xml:space="preserve">Except in the case of special rules applicable in certain overseas </w:t>
      </w:r>
      <w:proofErr w:type="spellStart"/>
      <w:r>
        <w:t>collectivities</w:t>
      </w:r>
      <w:proofErr w:type="spellEnd"/>
      <w:r>
        <w:t>, countries and territories or in bodies governed by public law, in the event of pregnancy, paternity or adoption, the trainee is entitled to leave and leave of absence for a period equivalent to that provided for employees31.</w:t>
      </w:r>
    </w:p>
    <w:p w:rsidR="007723D0" w:rsidRDefault="007723D0" w:rsidP="007723D0">
      <w:pPr>
        <w:pStyle w:val="Corpsdetexte"/>
        <w:kinsoku w:val="0"/>
        <w:overflowPunct w:val="0"/>
        <w:spacing w:before="3" w:line="237" w:lineRule="auto"/>
        <w:ind w:left="120" w:right="111"/>
        <w:jc w:val="both"/>
      </w:pPr>
      <w:r>
        <w:t>For traineeships lasting more than 308 hours and up to the maximum duration of 924 hours, leave or permission to be absent is possible</w:t>
      </w:r>
      <w:r w:rsidRPr="00726F79">
        <w:rPr>
          <w:vertAlign w:val="superscript"/>
        </w:rPr>
        <w:t>32</w:t>
      </w:r>
      <w:r>
        <w:t>.</w:t>
      </w:r>
    </w:p>
    <w:p w:rsidR="002C7DB1" w:rsidRDefault="002C7DB1" w:rsidP="0086080B">
      <w:pPr>
        <w:pStyle w:val="Corpsdetexte"/>
        <w:kinsoku w:val="0"/>
        <w:overflowPunct w:val="0"/>
        <w:spacing w:before="3" w:line="237" w:lineRule="auto"/>
        <w:ind w:left="120" w:right="111"/>
        <w:jc w:val="both"/>
      </w:pPr>
    </w:p>
    <w:p w:rsidR="00726F79" w:rsidRDefault="00726F79" w:rsidP="00726F79">
      <w:pPr>
        <w:pStyle w:val="Corpsdetexte"/>
        <w:kinsoku w:val="0"/>
        <w:overflowPunct w:val="0"/>
        <w:ind w:left="120" w:right="112"/>
        <w:jc w:val="both"/>
      </w:pPr>
    </w:p>
    <w:p w:rsidR="00726F79" w:rsidRDefault="00726F79" w:rsidP="00726F79">
      <w:pPr>
        <w:pStyle w:val="Corpsdetexte"/>
        <w:kinsoku w:val="0"/>
        <w:overflowPunct w:val="0"/>
        <w:ind w:left="120" w:right="112"/>
        <w:jc w:val="both"/>
      </w:pPr>
      <w:r>
        <w:t xml:space="preserve">LEAVE AND ABSENCE PERMISSIONS during the </w:t>
      </w:r>
      <w:proofErr w:type="gramStart"/>
      <w:r>
        <w:t>placement :</w:t>
      </w:r>
      <w:proofErr w:type="gramEnd"/>
    </w:p>
    <w:p w:rsidR="00726F79" w:rsidRDefault="00726F79" w:rsidP="00726F79">
      <w:pPr>
        <w:pStyle w:val="Corpsdetexte"/>
        <w:kinsoku w:val="0"/>
        <w:overflowPunct w:val="0"/>
        <w:ind w:left="120" w:right="112"/>
        <w:jc w:val="both"/>
      </w:pPr>
      <w:r>
        <w:t xml:space="preserve"> ………..</w:t>
      </w:r>
    </w:p>
    <w:p w:rsidR="0086080B" w:rsidRDefault="00726F79" w:rsidP="00726F79">
      <w:pPr>
        <w:pStyle w:val="Corpsdetexte"/>
        <w:kinsoku w:val="0"/>
        <w:overflowPunct w:val="0"/>
        <w:spacing w:before="3" w:line="237" w:lineRule="auto"/>
        <w:ind w:left="120" w:right="111"/>
        <w:jc w:val="both"/>
      </w:pPr>
      <w:r>
        <w:t>For any other temporary interruption of the placement (illness, accident, pregnancy, paternity, adoption, unjustified absence, etc.), the host organisation notifies the university by letter.</w:t>
      </w:r>
    </w:p>
    <w:p w:rsidR="002C7DB1" w:rsidRDefault="002C7DB1" w:rsidP="0086080B">
      <w:pPr>
        <w:pStyle w:val="Corpsdetexte"/>
        <w:kinsoku w:val="0"/>
        <w:overflowPunct w:val="0"/>
        <w:spacing w:line="183" w:lineRule="exact"/>
        <w:ind w:left="120"/>
        <w:jc w:val="both"/>
      </w:pPr>
    </w:p>
    <w:p w:rsidR="00726F79" w:rsidRDefault="00726F79" w:rsidP="00726F79">
      <w:pPr>
        <w:pStyle w:val="Corpsdetexte"/>
        <w:kinsoku w:val="0"/>
        <w:overflowPunct w:val="0"/>
        <w:ind w:left="120" w:right="112"/>
        <w:jc w:val="both"/>
      </w:pPr>
      <w:r>
        <w:t>Any interruption of the placement is reported to the other parties to the agreement and to the referring teacher. A validation procedure is set up by the university if necessary.</w:t>
      </w:r>
    </w:p>
    <w:p w:rsidR="00726F79" w:rsidRDefault="00726F79" w:rsidP="0086080B">
      <w:pPr>
        <w:pStyle w:val="Corpsdetexte"/>
        <w:kinsoku w:val="0"/>
        <w:overflowPunct w:val="0"/>
        <w:spacing w:line="183" w:lineRule="exact"/>
        <w:ind w:left="120"/>
        <w:jc w:val="both"/>
      </w:pPr>
    </w:p>
    <w:p w:rsidR="007723D0" w:rsidRDefault="007723D0" w:rsidP="007723D0">
      <w:pPr>
        <w:pStyle w:val="Corpsdetexte"/>
        <w:kinsoku w:val="0"/>
        <w:overflowPunct w:val="0"/>
        <w:ind w:left="120" w:right="112"/>
        <w:jc w:val="both"/>
      </w:pPr>
      <w:r>
        <w:t>If the parties to the agreement agree, the end of the placement may be postponed to allow the total duration of the placement initially planned to be completed. This postponement will be the subject of an amendment to the placement agreement</w:t>
      </w:r>
      <w:r w:rsidRPr="00726F79">
        <w:rPr>
          <w:vertAlign w:val="superscript"/>
        </w:rPr>
        <w:t>33</w:t>
      </w:r>
      <w:r>
        <w:t>.</w:t>
      </w:r>
    </w:p>
    <w:p w:rsidR="007723D0" w:rsidRDefault="007723D0" w:rsidP="007723D0">
      <w:pPr>
        <w:pStyle w:val="Corpsdetexte"/>
        <w:kinsoku w:val="0"/>
        <w:overflowPunct w:val="0"/>
        <w:ind w:left="120" w:right="112"/>
        <w:jc w:val="both"/>
      </w:pPr>
      <w:r>
        <w:t>An amendment to the agreement may be drawn up in the event of an extension of the placement at the joint request of the host organisation and the trainee, in compliance with the maximum duration of the placement set by law (924 hours)</w:t>
      </w:r>
      <w:r w:rsidRPr="00726F79">
        <w:rPr>
          <w:vertAlign w:val="superscript"/>
        </w:rPr>
        <w:t>34</w:t>
      </w:r>
      <w:r>
        <w:t>.</w:t>
      </w:r>
    </w:p>
    <w:p w:rsidR="007723D0" w:rsidRDefault="007723D0" w:rsidP="007723D0">
      <w:pPr>
        <w:pStyle w:val="Corpsdetexte"/>
        <w:kinsoku w:val="0"/>
        <w:overflowPunct w:val="0"/>
        <w:ind w:left="120" w:right="112"/>
        <w:jc w:val="both"/>
      </w:pPr>
      <w:r>
        <w:t xml:space="preserve">If one of the three parties </w:t>
      </w:r>
      <w:proofErr w:type="gramStart"/>
      <w:r>
        <w:t>wishes</w:t>
      </w:r>
      <w:proofErr w:type="gramEnd"/>
      <w:r>
        <w:t xml:space="preserve"> to stop the placement, it must immediately inform the other two parties in writing. The reasons given will be discussed in close consultation. The final decision to stop the placement and the agreement will only be taken after this consultation phase.</w:t>
      </w:r>
    </w:p>
    <w:p w:rsidR="00B575D0" w:rsidRDefault="00B575D0" w:rsidP="0086080B">
      <w:pPr>
        <w:pStyle w:val="Corpsdetexte"/>
        <w:kinsoku w:val="0"/>
        <w:overflowPunct w:val="0"/>
        <w:ind w:left="120" w:right="112"/>
        <w:jc w:val="both"/>
      </w:pPr>
      <w:r>
        <w:rPr>
          <w:noProof/>
        </w:rPr>
        <mc:AlternateContent>
          <mc:Choice Requires="wps">
            <w:drawing>
              <wp:anchor distT="0" distB="0" distL="0" distR="0" simplePos="0" relativeHeight="251678720" behindDoc="0" locked="0" layoutInCell="0" allowOverlap="1" wp14:anchorId="10A146E7" wp14:editId="1629CF0E">
                <wp:simplePos x="0" y="0"/>
                <wp:positionH relativeFrom="page">
                  <wp:posOffset>3796030</wp:posOffset>
                </wp:positionH>
                <wp:positionV relativeFrom="paragraph">
                  <wp:posOffset>128270</wp:posOffset>
                </wp:positionV>
                <wp:extent cx="1829435" cy="12700"/>
                <wp:effectExtent l="9525" t="13970" r="8890" b="0"/>
                <wp:wrapTopAndBottom/>
                <wp:docPr id="10" name="Forme libre : form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0"/>
                        </a:xfrm>
                        <a:custGeom>
                          <a:avLst/>
                          <a:gdLst>
                            <a:gd name="T0" fmla="*/ 0 w 2881"/>
                            <a:gd name="T1" fmla="*/ 0 h 20"/>
                            <a:gd name="T2" fmla="*/ 2881 w 2881"/>
                            <a:gd name="T3" fmla="*/ 0 h 20"/>
                          </a:gdLst>
                          <a:ahLst/>
                          <a:cxnLst>
                            <a:cxn ang="0">
                              <a:pos x="T0" y="T1"/>
                            </a:cxn>
                            <a:cxn ang="0">
                              <a:pos x="T2" y="T3"/>
                            </a:cxn>
                          </a:cxnLst>
                          <a:rect l="0" t="0" r="r" b="b"/>
                          <a:pathLst>
                            <a:path w="2881" h="20">
                              <a:moveTo>
                                <a:pt x="0" y="0"/>
                              </a:moveTo>
                              <a:lnTo>
                                <a:pt x="2881"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0293B36" id="Forme libre : forme 10" o:spid="_x0000_s1026" style="position:absolute;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298.9pt,10.1pt,442.95pt,10.1pt" coordsize="2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" o:allowincell="f" filled="f" strokeweight=".16931mm">
                <v:path arrowok="t" o:connecttype="custom" o:connectlocs="0,0;1829435,0" o:connectangles="0,0"/>
                <w10:wrap type="topAndBottom" anchorx="page"/>
              </v:polyline>
            </w:pict>
          </mc:Fallback>
        </mc:AlternateContent>
      </w:r>
    </w:p>
    <w:p w:rsidR="00B575D0" w:rsidRDefault="0086080B" w:rsidP="00B575D0">
      <w:pPr>
        <w:pStyle w:val="Corpsdetexte"/>
        <w:kinsoku w:val="0"/>
        <w:overflowPunct w:val="0"/>
        <w:spacing w:before="9"/>
        <w:rPr>
          <w:i/>
          <w:iCs/>
        </w:rPr>
      </w:pPr>
      <w:r>
        <w:rPr>
          <w:i/>
          <w:iCs/>
          <w:position w:val="6"/>
          <w:sz w:val="10"/>
          <w:szCs w:val="10"/>
        </w:rPr>
        <w:t>29</w:t>
      </w:r>
      <w:r w:rsidR="002C7DB1">
        <w:rPr>
          <w:i/>
          <w:iCs/>
          <w:position w:val="6"/>
          <w:sz w:val="10"/>
          <w:szCs w:val="10"/>
        </w:rPr>
        <w:t xml:space="preserve"> </w:t>
      </w:r>
      <w:r>
        <w:rPr>
          <w:i/>
          <w:iCs/>
        </w:rPr>
        <w:t xml:space="preserve">article R. 712-10 2° du code de </w:t>
      </w:r>
      <w:proofErr w:type="spellStart"/>
      <w:r>
        <w:rPr>
          <w:i/>
          <w:iCs/>
        </w:rPr>
        <w:t>l’éducation</w:t>
      </w:r>
      <w:proofErr w:type="spellEnd"/>
      <w:r>
        <w:rPr>
          <w:i/>
          <w:iCs/>
        </w:rPr>
        <w:t xml:space="preserve"> ;</w:t>
      </w:r>
      <w:r w:rsidR="003A2DF7">
        <w:rPr>
          <w:i/>
          <w:iCs/>
        </w:rPr>
        <w:t xml:space="preserve"> </w:t>
      </w:r>
      <w:r>
        <w:rPr>
          <w:i/>
          <w:iCs/>
          <w:position w:val="6"/>
          <w:sz w:val="10"/>
          <w:szCs w:val="10"/>
        </w:rPr>
        <w:t>30</w:t>
      </w:r>
      <w:r w:rsidR="002C7DB1">
        <w:rPr>
          <w:i/>
          <w:iCs/>
          <w:position w:val="6"/>
          <w:sz w:val="10"/>
          <w:szCs w:val="10"/>
        </w:rPr>
        <w:t xml:space="preserve"> </w:t>
      </w:r>
      <w:r>
        <w:rPr>
          <w:i/>
          <w:iCs/>
        </w:rPr>
        <w:t xml:space="preserve">article L. 611-1 du code de la </w:t>
      </w:r>
      <w:proofErr w:type="spellStart"/>
      <w:r>
        <w:rPr>
          <w:i/>
          <w:iCs/>
        </w:rPr>
        <w:t>propriété</w:t>
      </w:r>
      <w:proofErr w:type="spellEnd"/>
      <w:r>
        <w:rPr>
          <w:i/>
          <w:iCs/>
        </w:rPr>
        <w:t xml:space="preserve"> </w:t>
      </w:r>
      <w:proofErr w:type="spellStart"/>
      <w:r>
        <w:rPr>
          <w:i/>
          <w:iCs/>
        </w:rPr>
        <w:t>intellectuelle</w:t>
      </w:r>
      <w:proofErr w:type="spellEnd"/>
      <w:r>
        <w:rPr>
          <w:i/>
          <w:iCs/>
        </w:rPr>
        <w:t xml:space="preserve"> ;</w:t>
      </w:r>
      <w:r w:rsidR="003A2DF7">
        <w:rPr>
          <w:i/>
          <w:iCs/>
        </w:rPr>
        <w:t xml:space="preserve"> </w:t>
      </w:r>
      <w:r>
        <w:rPr>
          <w:i/>
          <w:iCs/>
          <w:position w:val="6"/>
          <w:sz w:val="10"/>
          <w:szCs w:val="10"/>
        </w:rPr>
        <w:t xml:space="preserve">31 </w:t>
      </w:r>
      <w:r>
        <w:rPr>
          <w:i/>
          <w:iCs/>
        </w:rPr>
        <w:t xml:space="preserve">article L. 124-13 </w:t>
      </w:r>
      <w:proofErr w:type="spellStart"/>
      <w:r>
        <w:rPr>
          <w:i/>
          <w:iCs/>
        </w:rPr>
        <w:t>alinéa</w:t>
      </w:r>
      <w:proofErr w:type="spellEnd"/>
      <w:r>
        <w:rPr>
          <w:i/>
          <w:iCs/>
        </w:rPr>
        <w:t xml:space="preserve"> 1</w:t>
      </w:r>
      <w:proofErr w:type="spellStart"/>
      <w:r>
        <w:rPr>
          <w:i/>
          <w:iCs/>
          <w:position w:val="6"/>
          <w:sz w:val="10"/>
          <w:szCs w:val="10"/>
        </w:rPr>
        <w:t>er</w:t>
      </w:r>
      <w:proofErr w:type="spellEnd"/>
      <w:r>
        <w:rPr>
          <w:i/>
          <w:iCs/>
          <w:position w:val="6"/>
          <w:sz w:val="10"/>
          <w:szCs w:val="10"/>
        </w:rPr>
        <w:t xml:space="preserve"> </w:t>
      </w:r>
      <w:r>
        <w:rPr>
          <w:i/>
          <w:iCs/>
        </w:rPr>
        <w:t xml:space="preserve">du code de </w:t>
      </w:r>
      <w:proofErr w:type="spellStart"/>
      <w:r>
        <w:rPr>
          <w:i/>
          <w:iCs/>
        </w:rPr>
        <w:t>l’éducation</w:t>
      </w:r>
      <w:proofErr w:type="spellEnd"/>
      <w:r>
        <w:rPr>
          <w:i/>
          <w:iCs/>
        </w:rPr>
        <w:t xml:space="preserve"> se </w:t>
      </w:r>
      <w:proofErr w:type="spellStart"/>
      <w:r>
        <w:rPr>
          <w:i/>
          <w:iCs/>
        </w:rPr>
        <w:t>référant</w:t>
      </w:r>
      <w:proofErr w:type="spellEnd"/>
      <w:r>
        <w:rPr>
          <w:i/>
          <w:iCs/>
        </w:rPr>
        <w:t xml:space="preserve"> aux articles L. 1225-16 à L. 1225-28, L. 1225-35, L. 1225-37, et L. 1225-46 du code du travail ;</w:t>
      </w:r>
      <w:r w:rsidR="003A2DF7">
        <w:rPr>
          <w:i/>
          <w:iCs/>
        </w:rPr>
        <w:t xml:space="preserve"> </w:t>
      </w:r>
      <w:r>
        <w:rPr>
          <w:i/>
          <w:iCs/>
          <w:position w:val="6"/>
          <w:sz w:val="10"/>
          <w:szCs w:val="10"/>
        </w:rPr>
        <w:t>32</w:t>
      </w:r>
      <w:r w:rsidR="002C7DB1">
        <w:rPr>
          <w:i/>
          <w:iCs/>
          <w:position w:val="6"/>
          <w:sz w:val="10"/>
          <w:szCs w:val="10"/>
        </w:rPr>
        <w:t xml:space="preserve"> </w:t>
      </w:r>
      <w:r>
        <w:rPr>
          <w:i/>
          <w:iCs/>
        </w:rPr>
        <w:t xml:space="preserve">article L. 124-13 </w:t>
      </w:r>
      <w:proofErr w:type="spellStart"/>
      <w:r>
        <w:rPr>
          <w:i/>
          <w:iCs/>
        </w:rPr>
        <w:t>alinéa</w:t>
      </w:r>
      <w:proofErr w:type="spellEnd"/>
      <w:r>
        <w:rPr>
          <w:i/>
          <w:iCs/>
        </w:rPr>
        <w:t xml:space="preserve"> 2 du code de </w:t>
      </w:r>
      <w:proofErr w:type="spellStart"/>
      <w:r>
        <w:rPr>
          <w:i/>
          <w:iCs/>
        </w:rPr>
        <w:t>l’éducation</w:t>
      </w:r>
      <w:proofErr w:type="spellEnd"/>
      <w:r>
        <w:rPr>
          <w:i/>
          <w:iCs/>
        </w:rPr>
        <w:t xml:space="preserve"> ;</w:t>
      </w:r>
      <w:r w:rsidR="003A2DF7">
        <w:rPr>
          <w:i/>
          <w:iCs/>
        </w:rPr>
        <w:t xml:space="preserve"> </w:t>
      </w:r>
      <w:r>
        <w:rPr>
          <w:i/>
          <w:iCs/>
          <w:position w:val="6"/>
          <w:sz w:val="10"/>
          <w:szCs w:val="10"/>
        </w:rPr>
        <w:t>33</w:t>
      </w:r>
      <w:r w:rsidR="002C7DB1">
        <w:rPr>
          <w:i/>
          <w:iCs/>
          <w:position w:val="6"/>
          <w:sz w:val="10"/>
          <w:szCs w:val="10"/>
        </w:rPr>
        <w:t xml:space="preserve"> </w:t>
      </w:r>
      <w:r>
        <w:rPr>
          <w:i/>
          <w:iCs/>
        </w:rPr>
        <w:t xml:space="preserve">article L. 124-15 du code de </w:t>
      </w:r>
      <w:proofErr w:type="spellStart"/>
      <w:r>
        <w:rPr>
          <w:i/>
          <w:iCs/>
        </w:rPr>
        <w:t>l’éducation</w:t>
      </w:r>
      <w:proofErr w:type="spellEnd"/>
      <w:r>
        <w:rPr>
          <w:i/>
          <w:iCs/>
        </w:rPr>
        <w:t xml:space="preserve"> ;</w:t>
      </w:r>
      <w:r w:rsidR="00B575D0">
        <w:rPr>
          <w:i/>
          <w:iCs/>
        </w:rPr>
        <w:t xml:space="preserve"> </w:t>
      </w:r>
      <w:r>
        <w:rPr>
          <w:i/>
          <w:iCs/>
          <w:position w:val="6"/>
          <w:sz w:val="10"/>
          <w:szCs w:val="10"/>
        </w:rPr>
        <w:t>34</w:t>
      </w:r>
      <w:r w:rsidR="002C7DB1">
        <w:rPr>
          <w:i/>
          <w:iCs/>
          <w:position w:val="6"/>
          <w:sz w:val="10"/>
          <w:szCs w:val="10"/>
        </w:rPr>
        <w:t xml:space="preserve"> </w:t>
      </w:r>
      <w:r>
        <w:rPr>
          <w:i/>
          <w:iCs/>
        </w:rPr>
        <w:t xml:space="preserve">article L. 124-5 du code de </w:t>
      </w:r>
      <w:proofErr w:type="spellStart"/>
      <w:r>
        <w:rPr>
          <w:i/>
          <w:iCs/>
        </w:rPr>
        <w:t>l’éducation</w:t>
      </w:r>
      <w:proofErr w:type="spellEnd"/>
      <w:r>
        <w:rPr>
          <w:i/>
          <w:iCs/>
        </w:rPr>
        <w:t xml:space="preserve"> ;</w:t>
      </w:r>
      <w:r w:rsidR="003A2DF7">
        <w:rPr>
          <w:i/>
          <w:iCs/>
        </w:rPr>
        <w:t xml:space="preserve"> </w:t>
      </w:r>
      <w:r w:rsidR="003A2DF7">
        <w:rPr>
          <w:i/>
          <w:iCs/>
          <w:position w:val="6"/>
          <w:sz w:val="10"/>
          <w:szCs w:val="10"/>
        </w:rPr>
        <w:t xml:space="preserve">35 </w:t>
      </w:r>
      <w:r w:rsidR="003A2DF7">
        <w:rPr>
          <w:i/>
          <w:iCs/>
        </w:rPr>
        <w:t xml:space="preserve">article D. 124-9 du code de </w:t>
      </w:r>
      <w:proofErr w:type="spellStart"/>
      <w:r w:rsidR="003A2DF7">
        <w:rPr>
          <w:i/>
          <w:iCs/>
        </w:rPr>
        <w:t>l’éducation</w:t>
      </w:r>
      <w:proofErr w:type="spellEnd"/>
      <w:r w:rsidR="003A2DF7">
        <w:rPr>
          <w:i/>
          <w:iCs/>
        </w:rPr>
        <w:t xml:space="preserve"> ; </w:t>
      </w:r>
      <w:r w:rsidR="003A2DF7">
        <w:rPr>
          <w:i/>
          <w:iCs/>
          <w:position w:val="6"/>
          <w:sz w:val="10"/>
          <w:szCs w:val="10"/>
        </w:rPr>
        <w:t xml:space="preserve">36 </w:t>
      </w:r>
      <w:r w:rsidR="003A2DF7">
        <w:rPr>
          <w:i/>
          <w:iCs/>
        </w:rPr>
        <w:t xml:space="preserve">article L. 351-17 du code de la </w:t>
      </w:r>
      <w:proofErr w:type="spellStart"/>
      <w:r w:rsidR="003A2DF7">
        <w:rPr>
          <w:i/>
          <w:iCs/>
        </w:rPr>
        <w:t>sécurité</w:t>
      </w:r>
      <w:proofErr w:type="spellEnd"/>
      <w:r w:rsidR="003A2DF7">
        <w:rPr>
          <w:i/>
          <w:iCs/>
        </w:rPr>
        <w:t xml:space="preserve"> </w:t>
      </w:r>
      <w:proofErr w:type="spellStart"/>
      <w:r w:rsidR="003A2DF7">
        <w:rPr>
          <w:i/>
          <w:iCs/>
        </w:rPr>
        <w:t>sociale</w:t>
      </w:r>
      <w:proofErr w:type="spellEnd"/>
      <w:r w:rsidR="003A2DF7">
        <w:rPr>
          <w:i/>
          <w:iCs/>
          <w:spacing w:val="-31"/>
        </w:rPr>
        <w:t xml:space="preserve"> </w:t>
      </w:r>
      <w:r w:rsidR="003A2DF7">
        <w:rPr>
          <w:i/>
          <w:iCs/>
        </w:rPr>
        <w:t xml:space="preserve">; </w:t>
      </w:r>
      <w:r w:rsidR="003A2DF7">
        <w:rPr>
          <w:i/>
          <w:iCs/>
          <w:position w:val="6"/>
          <w:sz w:val="10"/>
          <w:szCs w:val="10"/>
        </w:rPr>
        <w:t xml:space="preserve">37 </w:t>
      </w:r>
      <w:r w:rsidR="003A2DF7">
        <w:rPr>
          <w:i/>
          <w:iCs/>
        </w:rPr>
        <w:t xml:space="preserve">article L. 124-4 du code de </w:t>
      </w:r>
      <w:proofErr w:type="spellStart"/>
      <w:r w:rsidR="003A2DF7">
        <w:rPr>
          <w:i/>
          <w:iCs/>
        </w:rPr>
        <w:t>l’éducation</w:t>
      </w:r>
      <w:proofErr w:type="spellEnd"/>
      <w:r w:rsidR="003A2DF7">
        <w:rPr>
          <w:i/>
          <w:iCs/>
        </w:rPr>
        <w:t xml:space="preserve"> ;</w:t>
      </w:r>
      <w:r w:rsidR="00B575D0">
        <w:rPr>
          <w:i/>
          <w:iCs/>
        </w:rPr>
        <w:t xml:space="preserve"> </w:t>
      </w:r>
      <w:r w:rsidR="003A2DF7">
        <w:rPr>
          <w:i/>
          <w:iCs/>
          <w:position w:val="6"/>
          <w:sz w:val="10"/>
          <w:szCs w:val="10"/>
        </w:rPr>
        <w:t xml:space="preserve">38 </w:t>
      </w:r>
      <w:r w:rsidR="003A2DF7">
        <w:rPr>
          <w:i/>
          <w:iCs/>
        </w:rPr>
        <w:t xml:space="preserve">article D. 124-1 2° du code de </w:t>
      </w:r>
      <w:proofErr w:type="spellStart"/>
      <w:r w:rsidR="003A2DF7">
        <w:rPr>
          <w:i/>
          <w:iCs/>
        </w:rPr>
        <w:t>l’éducation</w:t>
      </w:r>
      <w:proofErr w:type="spellEnd"/>
      <w:r w:rsidR="003A2DF7">
        <w:rPr>
          <w:i/>
          <w:iCs/>
        </w:rPr>
        <w:t xml:space="preserve"> ;</w:t>
      </w:r>
      <w:r w:rsidR="00B575D0">
        <w:rPr>
          <w:i/>
          <w:iCs/>
        </w:rPr>
        <w:t xml:space="preserve"> </w:t>
      </w:r>
      <w:r w:rsidR="00B575D0">
        <w:rPr>
          <w:i/>
          <w:iCs/>
          <w:position w:val="6"/>
          <w:sz w:val="10"/>
          <w:szCs w:val="10"/>
        </w:rPr>
        <w:t xml:space="preserve">39 </w:t>
      </w:r>
      <w:r w:rsidR="00B575D0">
        <w:rPr>
          <w:i/>
          <w:iCs/>
        </w:rPr>
        <w:t xml:space="preserve">article D. </w:t>
      </w:r>
      <w:r w:rsidR="00B575D0">
        <w:rPr>
          <w:i/>
          <w:iCs/>
        </w:rPr>
        <w:lastRenderedPageBreak/>
        <w:t xml:space="preserve">124-4 du code de </w:t>
      </w:r>
      <w:proofErr w:type="spellStart"/>
      <w:r w:rsidR="00B575D0">
        <w:rPr>
          <w:i/>
          <w:iCs/>
        </w:rPr>
        <w:t>l’éducation</w:t>
      </w:r>
      <w:proofErr w:type="spellEnd"/>
      <w:r w:rsidR="00B575D0">
        <w:rPr>
          <w:i/>
          <w:iCs/>
        </w:rPr>
        <w:t xml:space="preserve"> ; </w:t>
      </w:r>
      <w:r w:rsidR="00B575D0">
        <w:rPr>
          <w:i/>
          <w:iCs/>
          <w:position w:val="6"/>
          <w:sz w:val="10"/>
          <w:szCs w:val="10"/>
        </w:rPr>
        <w:t xml:space="preserve">40 </w:t>
      </w:r>
      <w:r w:rsidR="00B575D0">
        <w:rPr>
          <w:i/>
          <w:iCs/>
        </w:rPr>
        <w:t xml:space="preserve">article L. 124-17 du code de </w:t>
      </w:r>
      <w:proofErr w:type="spellStart"/>
      <w:r w:rsidR="00B575D0">
        <w:rPr>
          <w:i/>
          <w:iCs/>
        </w:rPr>
        <w:t>l’éducation</w:t>
      </w:r>
      <w:proofErr w:type="spellEnd"/>
      <w:r w:rsidR="00B575D0">
        <w:rPr>
          <w:i/>
          <w:iCs/>
        </w:rPr>
        <w:t>.</w:t>
      </w:r>
    </w:p>
    <w:p w:rsidR="0086080B" w:rsidRDefault="0086080B" w:rsidP="0047793D">
      <w:pPr>
        <w:pStyle w:val="Corpsdetexte"/>
        <w:kinsoku w:val="0"/>
        <w:overflowPunct w:val="0"/>
        <w:spacing w:before="9" w:after="39"/>
        <w:rPr>
          <w:sz w:val="15"/>
          <w:szCs w:val="15"/>
        </w:rPr>
      </w:pPr>
    </w:p>
    <w:p w:rsidR="007723D0" w:rsidRDefault="007723D0" w:rsidP="0086080B">
      <w:pPr>
        <w:pStyle w:val="Corpsdetexte"/>
        <w:kinsoku w:val="0"/>
        <w:overflowPunct w:val="0"/>
        <w:spacing w:before="1"/>
        <w:rPr>
          <w:i/>
          <w:iCs/>
        </w:rPr>
      </w:pPr>
    </w:p>
    <w:p w:rsidR="007723D0" w:rsidRPr="00252F28" w:rsidRDefault="007723D0" w:rsidP="007723D0">
      <w:pPr>
        <w:pStyle w:val="Corpsdetexte"/>
        <w:kinsoku w:val="0"/>
        <w:overflowPunct w:val="0"/>
        <w:spacing w:before="1"/>
        <w:rPr>
          <w:b/>
          <w:i/>
          <w:iCs/>
        </w:rPr>
      </w:pPr>
      <w:r w:rsidRPr="00252F28">
        <w:rPr>
          <w:b/>
          <w:i/>
          <w:iCs/>
        </w:rPr>
        <w:t>Article 12 - End of placement - Evaluation</w:t>
      </w:r>
    </w:p>
    <w:p w:rsidR="007723D0" w:rsidRDefault="007723D0" w:rsidP="00252F28">
      <w:pPr>
        <w:pStyle w:val="Corpsdetexte"/>
        <w:numPr>
          <w:ilvl w:val="0"/>
          <w:numId w:val="4"/>
        </w:numPr>
        <w:kinsoku w:val="0"/>
        <w:overflowPunct w:val="0"/>
        <w:spacing w:before="1"/>
        <w:rPr>
          <w:i/>
          <w:iCs/>
        </w:rPr>
      </w:pPr>
      <w:r w:rsidRPr="007723D0">
        <w:rPr>
          <w:i/>
          <w:iCs/>
        </w:rPr>
        <w:t>Internship certificate</w:t>
      </w:r>
      <w:proofErr w:type="gramStart"/>
      <w:r w:rsidRPr="00252F28">
        <w:rPr>
          <w:i/>
          <w:iCs/>
          <w:vertAlign w:val="superscript"/>
        </w:rPr>
        <w:t>35</w:t>
      </w:r>
      <w:r w:rsidRPr="007723D0">
        <w:rPr>
          <w:i/>
          <w:iCs/>
        </w:rPr>
        <w:t xml:space="preserve"> :</w:t>
      </w:r>
      <w:proofErr w:type="gramEnd"/>
      <w:r w:rsidRPr="007723D0">
        <w:rPr>
          <w:i/>
          <w:iCs/>
        </w:rPr>
        <w:t xml:space="preserve"> at the end of the internship, the host organisation issues a certificate stating at least the actual duration of the internship and, </w:t>
      </w:r>
      <w:r w:rsidR="00252F28">
        <w:rPr>
          <w:i/>
          <w:iCs/>
        </w:rPr>
        <w:t>if</w:t>
      </w:r>
      <w:r w:rsidRPr="007723D0">
        <w:rPr>
          <w:i/>
          <w:iCs/>
        </w:rPr>
        <w:t xml:space="preserve"> applicable, the amount of the </w:t>
      </w:r>
      <w:r w:rsidR="00252F28">
        <w:rPr>
          <w:i/>
          <w:iCs/>
        </w:rPr>
        <w:t>gratuity</w:t>
      </w:r>
      <w:r w:rsidRPr="007723D0">
        <w:rPr>
          <w:i/>
          <w:iCs/>
        </w:rPr>
        <w:t xml:space="preserve">. </w:t>
      </w:r>
    </w:p>
    <w:p w:rsidR="007723D0" w:rsidRPr="007723D0" w:rsidRDefault="007723D0" w:rsidP="00252F28">
      <w:pPr>
        <w:pStyle w:val="Corpsdetexte"/>
        <w:numPr>
          <w:ilvl w:val="0"/>
          <w:numId w:val="4"/>
        </w:numPr>
        <w:kinsoku w:val="0"/>
        <w:overflowPunct w:val="0"/>
        <w:spacing w:before="1"/>
        <w:rPr>
          <w:i/>
          <w:iCs/>
        </w:rPr>
      </w:pPr>
      <w:r w:rsidRPr="007723D0">
        <w:rPr>
          <w:i/>
          <w:iCs/>
        </w:rPr>
        <w:t xml:space="preserve"> Quality of the </w:t>
      </w:r>
      <w:proofErr w:type="gramStart"/>
      <w:r w:rsidR="00252F28">
        <w:rPr>
          <w:i/>
          <w:iCs/>
        </w:rPr>
        <w:t>internship</w:t>
      </w:r>
      <w:r w:rsidRPr="007723D0">
        <w:rPr>
          <w:i/>
          <w:iCs/>
        </w:rPr>
        <w:t xml:space="preserve"> :</w:t>
      </w:r>
      <w:proofErr w:type="gramEnd"/>
      <w:r w:rsidRPr="007723D0">
        <w:rPr>
          <w:i/>
          <w:iCs/>
        </w:rPr>
        <w:t xml:space="preserve"> the </w:t>
      </w:r>
      <w:r w:rsidR="00252F28">
        <w:rPr>
          <w:i/>
          <w:iCs/>
        </w:rPr>
        <w:t>trainee</w:t>
      </w:r>
      <w:r w:rsidRPr="007723D0">
        <w:rPr>
          <w:i/>
          <w:iCs/>
        </w:rPr>
        <w:t xml:space="preserve"> sends a document to the relevant department of the </w:t>
      </w:r>
      <w:r w:rsidR="00252F28">
        <w:rPr>
          <w:i/>
          <w:iCs/>
        </w:rPr>
        <w:t>university</w:t>
      </w:r>
      <w:r w:rsidRPr="007723D0">
        <w:rPr>
          <w:i/>
          <w:iCs/>
        </w:rPr>
        <w:t xml:space="preserve"> in which he/she assesses the quality of the </w:t>
      </w:r>
      <w:r w:rsidR="00252F28">
        <w:rPr>
          <w:i/>
          <w:iCs/>
        </w:rPr>
        <w:t>welcome</w:t>
      </w:r>
      <w:r w:rsidRPr="007723D0">
        <w:rPr>
          <w:i/>
          <w:iCs/>
        </w:rPr>
        <w:t xml:space="preserve"> he/she received in the host organisation. This document is not </w:t>
      </w:r>
      <w:proofErr w:type="gramStart"/>
      <w:r w:rsidRPr="007723D0">
        <w:rPr>
          <w:i/>
          <w:iCs/>
        </w:rPr>
        <w:t>taken into account</w:t>
      </w:r>
      <w:proofErr w:type="gramEnd"/>
      <w:r w:rsidRPr="007723D0">
        <w:rPr>
          <w:i/>
          <w:iCs/>
        </w:rPr>
        <w:t xml:space="preserve"> in his </w:t>
      </w:r>
      <w:r w:rsidRPr="007723D0">
        <w:rPr>
          <w:i/>
          <w:iCs/>
        </w:rPr>
        <w:t>assessment or in obtaining the diploma or certificate.</w:t>
      </w:r>
    </w:p>
    <w:p w:rsidR="007723D0" w:rsidRPr="007723D0" w:rsidRDefault="007723D0" w:rsidP="007723D0">
      <w:pPr>
        <w:pStyle w:val="Corpsdetexte"/>
        <w:kinsoku w:val="0"/>
        <w:overflowPunct w:val="0"/>
        <w:spacing w:before="1"/>
        <w:rPr>
          <w:i/>
          <w:iCs/>
        </w:rPr>
      </w:pPr>
    </w:p>
    <w:p w:rsidR="00252F28" w:rsidRPr="00252F28" w:rsidRDefault="00252F28" w:rsidP="00252F28">
      <w:pPr>
        <w:pStyle w:val="Corpsdetexte"/>
        <w:kinsoku w:val="0"/>
        <w:overflowPunct w:val="0"/>
        <w:spacing w:before="1"/>
        <w:ind w:left="220" w:right="82"/>
        <w:rPr>
          <w:b/>
        </w:rPr>
      </w:pPr>
      <w:r w:rsidRPr="00252F28">
        <w:rPr>
          <w:b/>
        </w:rPr>
        <w:t>Article 13 - Amendment of this agreement</w:t>
      </w:r>
    </w:p>
    <w:p w:rsidR="00252F28" w:rsidRDefault="00252F28" w:rsidP="00252F28">
      <w:pPr>
        <w:pStyle w:val="Corpsdetexte"/>
        <w:kinsoku w:val="0"/>
        <w:overflowPunct w:val="0"/>
        <w:spacing w:before="1"/>
        <w:ind w:left="220" w:right="82"/>
      </w:pPr>
      <w:r>
        <w:t>Any amendment to this agreement (</w:t>
      </w:r>
      <w:proofErr w:type="gramStart"/>
      <w:r>
        <w:t>leave</w:t>
      </w:r>
      <w:proofErr w:type="gramEnd"/>
      <w:r>
        <w:t xml:space="preserve"> not initially provided for, interruption and/or postponement of the end date of the course, extension of the course, etc.) shall give rise to an amendment, drawn up in three original copies and signed by the same persons as for this agreement</w:t>
      </w:r>
      <w:r w:rsidRPr="00252F28">
        <w:rPr>
          <w:vertAlign w:val="superscript"/>
        </w:rPr>
        <w:t>39</w:t>
      </w:r>
      <w:r>
        <w:t>.</w:t>
      </w:r>
    </w:p>
    <w:p w:rsidR="0086080B" w:rsidRDefault="0086080B" w:rsidP="0086080B">
      <w:pPr>
        <w:pStyle w:val="Corpsdetexte"/>
        <w:kinsoku w:val="0"/>
        <w:overflowPunct w:val="0"/>
        <w:spacing w:before="10"/>
        <w:rPr>
          <w:sz w:val="15"/>
          <w:szCs w:val="15"/>
        </w:rPr>
      </w:pPr>
    </w:p>
    <w:p w:rsidR="007723D0" w:rsidRPr="00252F28" w:rsidRDefault="007723D0" w:rsidP="007723D0">
      <w:pPr>
        <w:pStyle w:val="Corpsdetexte"/>
        <w:kinsoku w:val="0"/>
        <w:overflowPunct w:val="0"/>
        <w:spacing w:before="1"/>
        <w:ind w:left="220" w:right="82"/>
        <w:rPr>
          <w:b/>
        </w:rPr>
      </w:pPr>
      <w:r w:rsidRPr="00252F28">
        <w:rPr>
          <w:b/>
        </w:rPr>
        <w:t>Article 1</w:t>
      </w:r>
      <w:r w:rsidR="0047793D">
        <w:rPr>
          <w:b/>
        </w:rPr>
        <w:t>4</w:t>
      </w:r>
      <w:r w:rsidRPr="00252F28">
        <w:rPr>
          <w:b/>
        </w:rPr>
        <w:t xml:space="preserve"> - Applicable law - Competent courts</w:t>
      </w:r>
    </w:p>
    <w:p w:rsidR="007723D0" w:rsidRDefault="007723D0" w:rsidP="007723D0">
      <w:pPr>
        <w:pStyle w:val="Corpsdetexte"/>
        <w:kinsoku w:val="0"/>
        <w:overflowPunct w:val="0"/>
        <w:spacing w:before="1"/>
        <w:ind w:left="220" w:right="82"/>
      </w:pPr>
      <w:r>
        <w:t>This agreement is governed exclusively by French law. Any dispute not resolved amicably shall be submitted to the jurisdiction of the competent French court</w:t>
      </w:r>
    </w:p>
    <w:p w:rsidR="0086080B" w:rsidRDefault="0086080B" w:rsidP="0086080B">
      <w:pPr>
        <w:pStyle w:val="Corpsdetexte"/>
        <w:kinsoku w:val="0"/>
        <w:overflowPunct w:val="0"/>
        <w:spacing w:before="1"/>
        <w:ind w:left="220" w:right="82"/>
        <w:sectPr w:rsidR="0086080B">
          <w:pgSz w:w="11910" w:h="16840"/>
          <w:pgMar w:top="480" w:right="600" w:bottom="720" w:left="500" w:header="0" w:footer="537" w:gutter="0"/>
          <w:cols w:num="2" w:space="720" w:equalWidth="0">
            <w:col w:w="5317" w:space="61"/>
            <w:col w:w="5432"/>
          </w:cols>
          <w:noEndnote/>
        </w:sectPr>
      </w:pPr>
    </w:p>
    <w:p w:rsidR="0086080B" w:rsidRDefault="0086080B" w:rsidP="0086080B">
      <w:pPr>
        <w:pStyle w:val="Corpsdetexte"/>
        <w:kinsoku w:val="0"/>
        <w:overflowPunct w:val="0"/>
        <w:rPr>
          <w:sz w:val="20"/>
          <w:szCs w:val="20"/>
        </w:rPr>
      </w:pPr>
    </w:p>
    <w:p w:rsidR="0086080B" w:rsidRDefault="0086080B" w:rsidP="0086080B">
      <w:pPr>
        <w:pStyle w:val="Corpsdetexte"/>
        <w:kinsoku w:val="0"/>
        <w:overflowPunct w:val="0"/>
        <w:rPr>
          <w:sz w:val="20"/>
          <w:szCs w:val="20"/>
        </w:rPr>
      </w:pPr>
    </w:p>
    <w:p w:rsidR="0086080B" w:rsidRDefault="0086080B" w:rsidP="0086080B">
      <w:pPr>
        <w:pStyle w:val="Corpsdetexte"/>
        <w:kinsoku w:val="0"/>
        <w:overflowPunct w:val="0"/>
        <w:spacing w:before="5"/>
        <w:rPr>
          <w:sz w:val="18"/>
          <w:szCs w:val="18"/>
        </w:rPr>
      </w:pPr>
    </w:p>
    <w:tbl>
      <w:tblPr>
        <w:tblW w:w="0" w:type="auto"/>
        <w:tblInd w:w="112" w:type="dxa"/>
        <w:tblLayout w:type="fixed"/>
        <w:tblCellMar>
          <w:left w:w="0" w:type="dxa"/>
          <w:right w:w="0" w:type="dxa"/>
        </w:tblCellMar>
        <w:tblLook w:val="0000" w:firstRow="0" w:lastRow="0" w:firstColumn="0" w:lastColumn="0" w:noHBand="0" w:noVBand="0"/>
      </w:tblPr>
      <w:tblGrid>
        <w:gridCol w:w="5354"/>
        <w:gridCol w:w="5139"/>
      </w:tblGrid>
      <w:tr w:rsidR="0086080B" w:rsidTr="000E3EC4">
        <w:trPr>
          <w:trHeight w:val="620"/>
        </w:trPr>
        <w:tc>
          <w:tcPr>
            <w:tcW w:w="10493" w:type="dxa"/>
            <w:gridSpan w:val="2"/>
            <w:tcBorders>
              <w:top w:val="single" w:sz="4" w:space="0" w:color="000000"/>
              <w:left w:val="single" w:sz="4" w:space="0" w:color="000000"/>
              <w:bottom w:val="single" w:sz="4" w:space="0" w:color="000000"/>
              <w:right w:val="single" w:sz="4" w:space="0" w:color="000000"/>
            </w:tcBorders>
          </w:tcPr>
          <w:p w:rsidR="0086080B" w:rsidRDefault="0086080B" w:rsidP="000E3EC4">
            <w:pPr>
              <w:pStyle w:val="TableParagraph"/>
              <w:kinsoku w:val="0"/>
              <w:overflowPunct w:val="0"/>
              <w:spacing w:before="5"/>
              <w:rPr>
                <w:sz w:val="18"/>
                <w:szCs w:val="18"/>
              </w:rPr>
            </w:pPr>
          </w:p>
          <w:p w:rsidR="0086080B" w:rsidRDefault="00252F28" w:rsidP="000E3EC4">
            <w:pPr>
              <w:pStyle w:val="TableParagraph"/>
              <w:kinsoku w:val="0"/>
              <w:overflowPunct w:val="0"/>
              <w:ind w:left="102"/>
              <w:rPr>
                <w:b/>
                <w:bCs/>
                <w:sz w:val="16"/>
                <w:szCs w:val="16"/>
              </w:rPr>
            </w:pPr>
            <w:r>
              <w:rPr>
                <w:b/>
                <w:bCs/>
                <w:sz w:val="16"/>
                <w:szCs w:val="16"/>
              </w:rPr>
              <w:t>Signed in 4 copies</w:t>
            </w:r>
            <w:r w:rsidR="0086080B">
              <w:rPr>
                <w:b/>
                <w:bCs/>
                <w:sz w:val="16"/>
                <w:szCs w:val="16"/>
              </w:rPr>
              <w:t>,</w:t>
            </w:r>
          </w:p>
        </w:tc>
      </w:tr>
      <w:tr w:rsidR="0086080B" w:rsidTr="000E3EC4">
        <w:trPr>
          <w:trHeight w:val="1600"/>
        </w:trPr>
        <w:tc>
          <w:tcPr>
            <w:tcW w:w="5354" w:type="dxa"/>
            <w:tcBorders>
              <w:top w:val="single" w:sz="4" w:space="0" w:color="000000"/>
              <w:left w:val="single" w:sz="4" w:space="0" w:color="000000"/>
              <w:bottom w:val="single" w:sz="4" w:space="0" w:color="000000"/>
              <w:right w:val="single" w:sz="4" w:space="0" w:color="000000"/>
            </w:tcBorders>
          </w:tcPr>
          <w:p w:rsidR="0086080B" w:rsidRDefault="0086080B" w:rsidP="000E3EC4">
            <w:pPr>
              <w:pStyle w:val="TableParagraph"/>
              <w:kinsoku w:val="0"/>
              <w:overflowPunct w:val="0"/>
              <w:spacing w:before="7"/>
              <w:rPr>
                <w:sz w:val="18"/>
                <w:szCs w:val="18"/>
              </w:rPr>
            </w:pPr>
          </w:p>
          <w:p w:rsidR="0086080B" w:rsidRDefault="00DF06D0" w:rsidP="000E3EC4">
            <w:pPr>
              <w:pStyle w:val="TableParagraph"/>
              <w:kinsoku w:val="0"/>
              <w:overflowPunct w:val="0"/>
              <w:ind w:left="102"/>
              <w:rPr>
                <w:b/>
                <w:bCs/>
                <w:sz w:val="16"/>
                <w:szCs w:val="16"/>
              </w:rPr>
            </w:pPr>
            <w:r>
              <w:rPr>
                <w:b/>
                <w:bCs/>
                <w:sz w:val="16"/>
                <w:szCs w:val="16"/>
              </w:rPr>
              <w:t>For UNIVERSIT</w:t>
            </w:r>
            <w:r w:rsidR="00B02EED">
              <w:rPr>
                <w:b/>
                <w:bCs/>
                <w:sz w:val="16"/>
                <w:szCs w:val="16"/>
              </w:rPr>
              <w:t>Y OF</w:t>
            </w:r>
            <w:r w:rsidR="00252F28">
              <w:rPr>
                <w:b/>
                <w:bCs/>
                <w:sz w:val="16"/>
                <w:szCs w:val="16"/>
              </w:rPr>
              <w:t xml:space="preserve"> </w:t>
            </w:r>
            <w:r w:rsidR="0086080B">
              <w:rPr>
                <w:b/>
                <w:bCs/>
                <w:sz w:val="16"/>
                <w:szCs w:val="16"/>
              </w:rPr>
              <w:t>TOULOUSE III,</w:t>
            </w:r>
          </w:p>
          <w:p w:rsidR="003A2DF7" w:rsidRPr="003A2DF7" w:rsidRDefault="00B02EED" w:rsidP="000E3EC4">
            <w:pPr>
              <w:pStyle w:val="TableParagraph"/>
              <w:kinsoku w:val="0"/>
              <w:overflowPunct w:val="0"/>
              <w:ind w:left="102"/>
              <w:rPr>
                <w:b/>
                <w:bCs/>
                <w:sz w:val="18"/>
                <w:szCs w:val="18"/>
              </w:rPr>
            </w:pPr>
            <w:r>
              <w:rPr>
                <w:sz w:val="18"/>
                <w:szCs w:val="18"/>
              </w:rPr>
              <w:t>Vincent PAILLARD</w:t>
            </w:r>
            <w:r w:rsidR="003A2DF7" w:rsidRPr="003A2DF7">
              <w:rPr>
                <w:sz w:val="18"/>
                <w:szCs w:val="18"/>
              </w:rPr>
              <w:t xml:space="preserve">, </w:t>
            </w:r>
            <w:r>
              <w:rPr>
                <w:sz w:val="18"/>
                <w:szCs w:val="18"/>
              </w:rPr>
              <w:t>VP CFVU</w:t>
            </w:r>
          </w:p>
          <w:p w:rsidR="0086080B" w:rsidRDefault="00252F28" w:rsidP="000E3EC4">
            <w:pPr>
              <w:pStyle w:val="TableParagraph"/>
              <w:kinsoku w:val="0"/>
              <w:overflowPunct w:val="0"/>
              <w:spacing w:before="26"/>
              <w:ind w:left="102"/>
              <w:rPr>
                <w:rFonts w:ascii="Times New Roman" w:hAnsi="Times New Roman" w:cs="Times New Roman"/>
                <w:color w:val="808080"/>
                <w:sz w:val="20"/>
                <w:szCs w:val="20"/>
              </w:rPr>
            </w:pPr>
            <w:proofErr w:type="gramStart"/>
            <w:r>
              <w:rPr>
                <w:b/>
                <w:bCs/>
                <w:sz w:val="13"/>
                <w:szCs w:val="13"/>
              </w:rPr>
              <w:t>Date :</w:t>
            </w:r>
            <w:proofErr w:type="gramEnd"/>
            <w:r>
              <w:rPr>
                <w:b/>
                <w:bCs/>
                <w:sz w:val="13"/>
                <w:szCs w:val="13"/>
              </w:rPr>
              <w:t xml:space="preserve"> </w:t>
            </w:r>
            <w:r w:rsidR="0086080B">
              <w:rPr>
                <w:b/>
                <w:bCs/>
                <w:sz w:val="13"/>
                <w:szCs w:val="13"/>
              </w:rPr>
              <w:t xml:space="preserve"> </w:t>
            </w:r>
            <w:r w:rsidR="0086080B">
              <w:rPr>
                <w:rFonts w:ascii="Times New Roman" w:hAnsi="Times New Roman" w:cs="Times New Roman"/>
                <w:color w:val="808080"/>
                <w:sz w:val="20"/>
                <w:szCs w:val="20"/>
              </w:rPr>
              <w:t>.</w:t>
            </w:r>
          </w:p>
          <w:p w:rsidR="0086080B" w:rsidRDefault="00252F28" w:rsidP="000E3EC4">
            <w:pPr>
              <w:pStyle w:val="TableParagraph"/>
              <w:kinsoku w:val="0"/>
              <w:overflowPunct w:val="0"/>
              <w:spacing w:before="34"/>
              <w:ind w:left="102"/>
              <w:rPr>
                <w:sz w:val="16"/>
                <w:szCs w:val="16"/>
              </w:rPr>
            </w:pPr>
            <w:r>
              <w:rPr>
                <w:b/>
                <w:bCs/>
                <w:sz w:val="16"/>
                <w:szCs w:val="16"/>
              </w:rPr>
              <w:t>LASTNAME</w:t>
            </w:r>
            <w:r w:rsidR="0086080B">
              <w:rPr>
                <w:b/>
                <w:bCs/>
                <w:sz w:val="16"/>
                <w:szCs w:val="16"/>
              </w:rPr>
              <w:t xml:space="preserve">, </w:t>
            </w:r>
            <w:proofErr w:type="spellStart"/>
            <w:r>
              <w:rPr>
                <w:b/>
                <w:bCs/>
                <w:sz w:val="16"/>
                <w:szCs w:val="16"/>
              </w:rPr>
              <w:t>Firstname</w:t>
            </w:r>
            <w:proofErr w:type="spellEnd"/>
            <w:r>
              <w:rPr>
                <w:b/>
                <w:bCs/>
                <w:sz w:val="16"/>
                <w:szCs w:val="16"/>
              </w:rPr>
              <w:t xml:space="preserve"> and </w:t>
            </w:r>
            <w:proofErr w:type="gramStart"/>
            <w:r>
              <w:rPr>
                <w:b/>
                <w:bCs/>
                <w:sz w:val="16"/>
                <w:szCs w:val="16"/>
              </w:rPr>
              <w:t xml:space="preserve">signature </w:t>
            </w:r>
            <w:r w:rsidR="0086080B">
              <w:rPr>
                <w:sz w:val="16"/>
                <w:szCs w:val="16"/>
              </w:rPr>
              <w:t>:</w:t>
            </w:r>
            <w:proofErr w:type="gramEnd"/>
          </w:p>
          <w:p w:rsidR="00955437" w:rsidRDefault="00955437" w:rsidP="000E3EC4">
            <w:pPr>
              <w:pStyle w:val="TableParagraph"/>
              <w:kinsoku w:val="0"/>
              <w:overflowPunct w:val="0"/>
              <w:spacing w:before="34"/>
              <w:ind w:left="102"/>
              <w:rPr>
                <w:sz w:val="16"/>
                <w:szCs w:val="16"/>
              </w:rPr>
            </w:pPr>
          </w:p>
          <w:p w:rsidR="00955437" w:rsidRDefault="00955437" w:rsidP="000E3EC4">
            <w:pPr>
              <w:pStyle w:val="TableParagraph"/>
              <w:kinsoku w:val="0"/>
              <w:overflowPunct w:val="0"/>
              <w:spacing w:before="34"/>
              <w:ind w:left="102"/>
              <w:rPr>
                <w:sz w:val="16"/>
                <w:szCs w:val="16"/>
              </w:rPr>
            </w:pPr>
          </w:p>
          <w:p w:rsidR="00955437" w:rsidRDefault="00955437" w:rsidP="000E3EC4">
            <w:pPr>
              <w:pStyle w:val="TableParagraph"/>
              <w:kinsoku w:val="0"/>
              <w:overflowPunct w:val="0"/>
              <w:spacing w:before="34"/>
              <w:ind w:left="102"/>
              <w:rPr>
                <w:sz w:val="16"/>
                <w:szCs w:val="16"/>
              </w:rPr>
            </w:pPr>
          </w:p>
          <w:p w:rsidR="00955437" w:rsidRDefault="00955437" w:rsidP="000E3EC4">
            <w:pPr>
              <w:pStyle w:val="TableParagraph"/>
              <w:kinsoku w:val="0"/>
              <w:overflowPunct w:val="0"/>
              <w:spacing w:before="34"/>
              <w:ind w:left="102"/>
              <w:rPr>
                <w:sz w:val="16"/>
                <w:szCs w:val="16"/>
              </w:rPr>
            </w:pPr>
          </w:p>
          <w:p w:rsidR="00955437" w:rsidRDefault="00955437" w:rsidP="000E3EC4">
            <w:pPr>
              <w:pStyle w:val="TableParagraph"/>
              <w:kinsoku w:val="0"/>
              <w:overflowPunct w:val="0"/>
              <w:spacing w:before="34"/>
              <w:ind w:left="102"/>
              <w:rPr>
                <w:sz w:val="16"/>
                <w:szCs w:val="16"/>
              </w:rPr>
            </w:pPr>
          </w:p>
          <w:p w:rsidR="00955437" w:rsidRDefault="00955437" w:rsidP="000E3EC4">
            <w:pPr>
              <w:pStyle w:val="TableParagraph"/>
              <w:kinsoku w:val="0"/>
              <w:overflowPunct w:val="0"/>
              <w:spacing w:before="34"/>
              <w:ind w:left="102"/>
              <w:rPr>
                <w:sz w:val="16"/>
                <w:szCs w:val="16"/>
              </w:rPr>
            </w:pPr>
          </w:p>
          <w:p w:rsidR="00955437" w:rsidRDefault="00955437" w:rsidP="000E3EC4">
            <w:pPr>
              <w:pStyle w:val="TableParagraph"/>
              <w:kinsoku w:val="0"/>
              <w:overflowPunct w:val="0"/>
              <w:spacing w:before="34"/>
              <w:ind w:left="102"/>
              <w:rPr>
                <w:sz w:val="16"/>
                <w:szCs w:val="16"/>
              </w:rPr>
            </w:pPr>
          </w:p>
          <w:p w:rsidR="00955437" w:rsidRDefault="00955437" w:rsidP="000E3EC4">
            <w:pPr>
              <w:pStyle w:val="TableParagraph"/>
              <w:kinsoku w:val="0"/>
              <w:overflowPunct w:val="0"/>
              <w:spacing w:before="34"/>
              <w:ind w:left="102"/>
              <w:rPr>
                <w:sz w:val="16"/>
                <w:szCs w:val="16"/>
              </w:rPr>
            </w:pPr>
          </w:p>
          <w:p w:rsidR="00955437" w:rsidRDefault="00955437" w:rsidP="000E3EC4">
            <w:pPr>
              <w:pStyle w:val="TableParagraph"/>
              <w:kinsoku w:val="0"/>
              <w:overflowPunct w:val="0"/>
              <w:spacing w:before="34"/>
              <w:ind w:left="102"/>
              <w:rPr>
                <w:sz w:val="16"/>
                <w:szCs w:val="16"/>
              </w:rPr>
            </w:pPr>
          </w:p>
        </w:tc>
        <w:tc>
          <w:tcPr>
            <w:tcW w:w="5139" w:type="dxa"/>
            <w:tcBorders>
              <w:top w:val="single" w:sz="4" w:space="0" w:color="000000"/>
              <w:left w:val="single" w:sz="4" w:space="0" w:color="000000"/>
              <w:bottom w:val="single" w:sz="4" w:space="0" w:color="000000"/>
              <w:right w:val="single" w:sz="4" w:space="0" w:color="000000"/>
            </w:tcBorders>
          </w:tcPr>
          <w:p w:rsidR="0086080B" w:rsidRDefault="0086080B" w:rsidP="000E3EC4">
            <w:pPr>
              <w:pStyle w:val="TableParagraph"/>
              <w:kinsoku w:val="0"/>
              <w:overflowPunct w:val="0"/>
              <w:spacing w:before="7"/>
              <w:rPr>
                <w:sz w:val="18"/>
                <w:szCs w:val="18"/>
              </w:rPr>
            </w:pPr>
          </w:p>
          <w:p w:rsidR="0086080B" w:rsidRDefault="00252F28" w:rsidP="000E3EC4">
            <w:pPr>
              <w:pStyle w:val="TableParagraph"/>
              <w:kinsoku w:val="0"/>
              <w:overflowPunct w:val="0"/>
              <w:ind w:left="103"/>
              <w:rPr>
                <w:b/>
                <w:bCs/>
                <w:sz w:val="16"/>
                <w:szCs w:val="16"/>
              </w:rPr>
            </w:pPr>
            <w:proofErr w:type="spellStart"/>
            <w:r>
              <w:rPr>
                <w:b/>
                <w:bCs/>
                <w:sz w:val="16"/>
                <w:szCs w:val="16"/>
              </w:rPr>
              <w:t>Forthe</w:t>
            </w:r>
            <w:proofErr w:type="spellEnd"/>
            <w:r>
              <w:rPr>
                <w:b/>
                <w:bCs/>
                <w:sz w:val="16"/>
                <w:szCs w:val="16"/>
              </w:rPr>
              <w:t xml:space="preserve"> HOSTING ORGANISATION</w:t>
            </w:r>
            <w:r w:rsidR="0086080B">
              <w:rPr>
                <w:b/>
                <w:bCs/>
                <w:sz w:val="16"/>
                <w:szCs w:val="16"/>
              </w:rPr>
              <w:t>,</w:t>
            </w:r>
          </w:p>
          <w:p w:rsidR="00252F28" w:rsidRDefault="00252F28" w:rsidP="000E3EC4">
            <w:pPr>
              <w:pStyle w:val="TableParagraph"/>
              <w:kinsoku w:val="0"/>
              <w:overflowPunct w:val="0"/>
              <w:ind w:left="103"/>
              <w:rPr>
                <w:b/>
                <w:bCs/>
                <w:sz w:val="16"/>
                <w:szCs w:val="16"/>
              </w:rPr>
            </w:pPr>
          </w:p>
          <w:p w:rsidR="00252F28" w:rsidRDefault="00252F28" w:rsidP="000E3EC4">
            <w:pPr>
              <w:pStyle w:val="TableParagraph"/>
              <w:kinsoku w:val="0"/>
              <w:overflowPunct w:val="0"/>
              <w:ind w:left="103"/>
              <w:rPr>
                <w:b/>
                <w:bCs/>
                <w:sz w:val="16"/>
                <w:szCs w:val="16"/>
              </w:rPr>
            </w:pPr>
          </w:p>
          <w:p w:rsidR="00252F28" w:rsidRDefault="00252F28" w:rsidP="000E3EC4">
            <w:pPr>
              <w:pStyle w:val="TableParagraph"/>
              <w:kinsoku w:val="0"/>
              <w:overflowPunct w:val="0"/>
              <w:ind w:left="103"/>
              <w:rPr>
                <w:b/>
                <w:bCs/>
                <w:sz w:val="16"/>
                <w:szCs w:val="16"/>
              </w:rPr>
            </w:pPr>
          </w:p>
          <w:p w:rsidR="0086080B" w:rsidRDefault="00252F28" w:rsidP="000E3EC4">
            <w:pPr>
              <w:pStyle w:val="TableParagraph"/>
              <w:kinsoku w:val="0"/>
              <w:overflowPunct w:val="0"/>
              <w:spacing w:before="26"/>
              <w:ind w:left="103"/>
              <w:rPr>
                <w:rFonts w:ascii="Times New Roman" w:hAnsi="Times New Roman" w:cs="Times New Roman"/>
                <w:color w:val="808080"/>
                <w:sz w:val="20"/>
                <w:szCs w:val="20"/>
              </w:rPr>
            </w:pPr>
            <w:proofErr w:type="gramStart"/>
            <w:r>
              <w:rPr>
                <w:b/>
                <w:bCs/>
                <w:sz w:val="13"/>
                <w:szCs w:val="13"/>
              </w:rPr>
              <w:t>Date :</w:t>
            </w:r>
            <w:proofErr w:type="gramEnd"/>
            <w:r>
              <w:rPr>
                <w:b/>
                <w:bCs/>
                <w:sz w:val="13"/>
                <w:szCs w:val="13"/>
              </w:rPr>
              <w:t xml:space="preserve"> ………………</w:t>
            </w:r>
            <w:r w:rsidR="0086080B">
              <w:rPr>
                <w:b/>
                <w:bCs/>
                <w:sz w:val="13"/>
                <w:szCs w:val="13"/>
              </w:rPr>
              <w:t xml:space="preserve"> </w:t>
            </w:r>
          </w:p>
          <w:p w:rsidR="00252F28" w:rsidRDefault="00252F28" w:rsidP="00252F28">
            <w:pPr>
              <w:pStyle w:val="TableParagraph"/>
              <w:kinsoku w:val="0"/>
              <w:overflowPunct w:val="0"/>
              <w:spacing w:before="34"/>
              <w:ind w:left="102"/>
              <w:rPr>
                <w:sz w:val="16"/>
                <w:szCs w:val="16"/>
              </w:rPr>
            </w:pPr>
            <w:r>
              <w:rPr>
                <w:b/>
                <w:bCs/>
                <w:sz w:val="16"/>
                <w:szCs w:val="16"/>
              </w:rPr>
              <w:t xml:space="preserve">LASTNAME, </w:t>
            </w:r>
            <w:proofErr w:type="spellStart"/>
            <w:r>
              <w:rPr>
                <w:b/>
                <w:bCs/>
                <w:sz w:val="16"/>
                <w:szCs w:val="16"/>
              </w:rPr>
              <w:t>Firstname</w:t>
            </w:r>
            <w:proofErr w:type="spellEnd"/>
            <w:r>
              <w:rPr>
                <w:b/>
                <w:bCs/>
                <w:sz w:val="16"/>
                <w:szCs w:val="16"/>
              </w:rPr>
              <w:t xml:space="preserve"> and </w:t>
            </w:r>
            <w:proofErr w:type="gramStart"/>
            <w:r>
              <w:rPr>
                <w:b/>
                <w:bCs/>
                <w:sz w:val="16"/>
                <w:szCs w:val="16"/>
              </w:rPr>
              <w:t xml:space="preserve">signature </w:t>
            </w:r>
            <w:r>
              <w:rPr>
                <w:sz w:val="16"/>
                <w:szCs w:val="16"/>
              </w:rPr>
              <w:t>:</w:t>
            </w:r>
            <w:proofErr w:type="gramEnd"/>
          </w:p>
          <w:p w:rsidR="00252F28" w:rsidRDefault="00252F28" w:rsidP="00252F28">
            <w:pPr>
              <w:pStyle w:val="TableParagraph"/>
              <w:kinsoku w:val="0"/>
              <w:overflowPunct w:val="0"/>
              <w:spacing w:before="34"/>
              <w:ind w:left="102"/>
              <w:rPr>
                <w:sz w:val="16"/>
                <w:szCs w:val="16"/>
              </w:rPr>
            </w:pPr>
          </w:p>
          <w:p w:rsidR="0086080B" w:rsidRDefault="0086080B" w:rsidP="000E3EC4">
            <w:pPr>
              <w:pStyle w:val="TableParagraph"/>
              <w:kinsoku w:val="0"/>
              <w:overflowPunct w:val="0"/>
              <w:spacing w:before="34"/>
              <w:ind w:left="103"/>
              <w:rPr>
                <w:sz w:val="16"/>
                <w:szCs w:val="16"/>
              </w:rPr>
            </w:pPr>
            <w:r>
              <w:rPr>
                <w:sz w:val="16"/>
                <w:szCs w:val="16"/>
              </w:rPr>
              <w:t>:</w:t>
            </w:r>
          </w:p>
        </w:tc>
      </w:tr>
      <w:tr w:rsidR="0086080B" w:rsidTr="000E3EC4">
        <w:trPr>
          <w:trHeight w:val="1860"/>
        </w:trPr>
        <w:tc>
          <w:tcPr>
            <w:tcW w:w="5354" w:type="dxa"/>
            <w:tcBorders>
              <w:top w:val="single" w:sz="4" w:space="0" w:color="000000"/>
              <w:left w:val="single" w:sz="4" w:space="0" w:color="000000"/>
              <w:bottom w:val="single" w:sz="4" w:space="0" w:color="000000"/>
              <w:right w:val="single" w:sz="4" w:space="0" w:color="000000"/>
            </w:tcBorders>
          </w:tcPr>
          <w:p w:rsidR="00DF06D0" w:rsidRPr="00553AA1" w:rsidRDefault="005E5B79" w:rsidP="00DF06D0">
            <w:pPr>
              <w:pStyle w:val="TableParagraph"/>
              <w:kinsoku w:val="0"/>
              <w:overflowPunct w:val="0"/>
              <w:ind w:left="102"/>
              <w:rPr>
                <w:b/>
                <w:bCs/>
                <w:sz w:val="16"/>
                <w:szCs w:val="16"/>
              </w:rPr>
            </w:pPr>
            <w:r w:rsidRPr="005E5B79">
              <w:rPr>
                <w:b/>
                <w:bCs/>
                <w:sz w:val="16"/>
                <w:szCs w:val="16"/>
              </w:rPr>
              <w:t>GAP YEAR SUPERVISE TEACHER</w:t>
            </w:r>
            <w:r w:rsidR="00DF06D0" w:rsidRPr="00553AA1">
              <w:rPr>
                <w:b/>
                <w:bCs/>
                <w:sz w:val="16"/>
                <w:szCs w:val="16"/>
              </w:rPr>
              <w:t>,</w:t>
            </w:r>
          </w:p>
          <w:p w:rsidR="00DF06D0" w:rsidRPr="00553AA1" w:rsidRDefault="005E5B79" w:rsidP="00DF06D0">
            <w:pPr>
              <w:pStyle w:val="TableParagraph"/>
              <w:kinsoku w:val="0"/>
              <w:overflowPunct w:val="0"/>
              <w:spacing w:before="91"/>
              <w:ind w:left="102"/>
              <w:rPr>
                <w:rFonts w:ascii="Times New Roman" w:hAnsi="Times New Roman" w:cs="Times New Roman"/>
                <w:b/>
                <w:color w:val="808080"/>
                <w:sz w:val="20"/>
                <w:szCs w:val="20"/>
              </w:rPr>
            </w:pPr>
            <w:r>
              <w:rPr>
                <w:b/>
                <w:bCs/>
                <w:sz w:val="13"/>
                <w:szCs w:val="13"/>
              </w:rPr>
              <w:t>DATE</w:t>
            </w:r>
            <w:r w:rsidR="00DF06D0" w:rsidRPr="00553AA1">
              <w:rPr>
                <w:b/>
                <w:bCs/>
                <w:sz w:val="13"/>
                <w:szCs w:val="13"/>
              </w:rPr>
              <w:t xml:space="preserve"> </w:t>
            </w:r>
            <w:proofErr w:type="spellStart"/>
            <w:r w:rsidR="00DF06D0" w:rsidRPr="00553AA1">
              <w:rPr>
                <w:rFonts w:ascii="Times New Roman" w:hAnsi="Times New Roman" w:cs="Times New Roman"/>
                <w:b/>
                <w:color w:val="808080"/>
                <w:sz w:val="20"/>
                <w:szCs w:val="20"/>
              </w:rPr>
              <w:t>Cliquez</w:t>
            </w:r>
            <w:proofErr w:type="spellEnd"/>
            <w:r w:rsidR="00DF06D0" w:rsidRPr="00553AA1">
              <w:rPr>
                <w:rFonts w:ascii="Times New Roman" w:hAnsi="Times New Roman" w:cs="Times New Roman"/>
                <w:b/>
                <w:color w:val="808080"/>
                <w:sz w:val="20"/>
                <w:szCs w:val="20"/>
              </w:rPr>
              <w:t xml:space="preserve"> </w:t>
            </w:r>
            <w:proofErr w:type="spellStart"/>
            <w:r w:rsidR="00DF06D0" w:rsidRPr="00553AA1">
              <w:rPr>
                <w:rFonts w:ascii="Times New Roman" w:hAnsi="Times New Roman" w:cs="Times New Roman"/>
                <w:b/>
                <w:color w:val="808080"/>
                <w:sz w:val="20"/>
                <w:szCs w:val="20"/>
              </w:rPr>
              <w:t>ici</w:t>
            </w:r>
            <w:proofErr w:type="spellEnd"/>
            <w:r w:rsidR="00DF06D0" w:rsidRPr="00553AA1">
              <w:rPr>
                <w:rFonts w:ascii="Times New Roman" w:hAnsi="Times New Roman" w:cs="Times New Roman"/>
                <w:b/>
                <w:color w:val="808080"/>
                <w:sz w:val="20"/>
                <w:szCs w:val="20"/>
              </w:rPr>
              <w:t xml:space="preserve"> pour </w:t>
            </w:r>
            <w:proofErr w:type="spellStart"/>
            <w:r w:rsidR="00DF06D0" w:rsidRPr="00553AA1">
              <w:rPr>
                <w:rFonts w:ascii="Times New Roman" w:hAnsi="Times New Roman" w:cs="Times New Roman"/>
                <w:b/>
                <w:color w:val="808080"/>
                <w:sz w:val="20"/>
                <w:szCs w:val="20"/>
              </w:rPr>
              <w:t>entrer</w:t>
            </w:r>
            <w:proofErr w:type="spellEnd"/>
            <w:r w:rsidR="00DF06D0" w:rsidRPr="00553AA1">
              <w:rPr>
                <w:rFonts w:ascii="Times New Roman" w:hAnsi="Times New Roman" w:cs="Times New Roman"/>
                <w:b/>
                <w:color w:val="808080"/>
                <w:sz w:val="20"/>
                <w:szCs w:val="20"/>
              </w:rPr>
              <w:t xml:space="preserve"> </w:t>
            </w:r>
            <w:proofErr w:type="spellStart"/>
            <w:r w:rsidR="00DF06D0" w:rsidRPr="00553AA1">
              <w:rPr>
                <w:rFonts w:ascii="Times New Roman" w:hAnsi="Times New Roman" w:cs="Times New Roman"/>
                <w:b/>
                <w:color w:val="808080"/>
                <w:sz w:val="20"/>
                <w:szCs w:val="20"/>
              </w:rPr>
              <w:t>une</w:t>
            </w:r>
            <w:proofErr w:type="spellEnd"/>
            <w:r w:rsidR="00DF06D0" w:rsidRPr="00553AA1">
              <w:rPr>
                <w:rFonts w:ascii="Times New Roman" w:hAnsi="Times New Roman" w:cs="Times New Roman"/>
                <w:b/>
                <w:color w:val="808080"/>
                <w:sz w:val="20"/>
                <w:szCs w:val="20"/>
              </w:rPr>
              <w:t xml:space="preserve"> date.</w:t>
            </w:r>
          </w:p>
          <w:p w:rsidR="005E5B79" w:rsidRDefault="005E5B79" w:rsidP="005E5B79">
            <w:pPr>
              <w:pStyle w:val="TableParagraph"/>
              <w:kinsoku w:val="0"/>
              <w:overflowPunct w:val="0"/>
              <w:spacing w:before="34"/>
              <w:ind w:left="102"/>
              <w:rPr>
                <w:sz w:val="16"/>
                <w:szCs w:val="16"/>
              </w:rPr>
            </w:pPr>
            <w:r>
              <w:rPr>
                <w:b/>
                <w:bCs/>
                <w:sz w:val="16"/>
                <w:szCs w:val="16"/>
              </w:rPr>
              <w:t xml:space="preserve">LASTNAME, </w:t>
            </w:r>
            <w:proofErr w:type="spellStart"/>
            <w:r>
              <w:rPr>
                <w:b/>
                <w:bCs/>
                <w:sz w:val="16"/>
                <w:szCs w:val="16"/>
              </w:rPr>
              <w:t>Firstname</w:t>
            </w:r>
            <w:proofErr w:type="spellEnd"/>
            <w:r>
              <w:rPr>
                <w:b/>
                <w:bCs/>
                <w:sz w:val="16"/>
                <w:szCs w:val="16"/>
              </w:rPr>
              <w:t xml:space="preserve"> and </w:t>
            </w:r>
            <w:proofErr w:type="gramStart"/>
            <w:r>
              <w:rPr>
                <w:b/>
                <w:bCs/>
                <w:sz w:val="16"/>
                <w:szCs w:val="16"/>
              </w:rPr>
              <w:t xml:space="preserve">signature </w:t>
            </w:r>
            <w:r>
              <w:rPr>
                <w:sz w:val="16"/>
                <w:szCs w:val="16"/>
              </w:rPr>
              <w:t>:</w:t>
            </w:r>
            <w:proofErr w:type="gramEnd"/>
          </w:p>
          <w:p w:rsidR="003A2DF7" w:rsidRDefault="003A2DF7" w:rsidP="000E3EC4">
            <w:pPr>
              <w:pStyle w:val="TableParagraph"/>
              <w:kinsoku w:val="0"/>
              <w:overflowPunct w:val="0"/>
              <w:spacing w:before="35"/>
              <w:ind w:left="102"/>
              <w:rPr>
                <w:sz w:val="16"/>
                <w:szCs w:val="16"/>
              </w:rPr>
            </w:pPr>
          </w:p>
          <w:p w:rsidR="003A2DF7" w:rsidRDefault="003A2DF7" w:rsidP="000E3EC4">
            <w:pPr>
              <w:pStyle w:val="TableParagraph"/>
              <w:kinsoku w:val="0"/>
              <w:overflowPunct w:val="0"/>
              <w:spacing w:before="35"/>
              <w:ind w:left="102"/>
              <w:rPr>
                <w:sz w:val="16"/>
                <w:szCs w:val="16"/>
              </w:rPr>
            </w:pPr>
          </w:p>
          <w:p w:rsidR="00DF06D0" w:rsidRDefault="00DF06D0" w:rsidP="000E3EC4">
            <w:pPr>
              <w:pStyle w:val="TableParagraph"/>
              <w:kinsoku w:val="0"/>
              <w:overflowPunct w:val="0"/>
              <w:spacing w:before="35"/>
              <w:ind w:left="102"/>
              <w:rPr>
                <w:sz w:val="16"/>
                <w:szCs w:val="16"/>
              </w:rPr>
            </w:pPr>
          </w:p>
          <w:p w:rsidR="00DF06D0" w:rsidRDefault="00DF06D0" w:rsidP="000E3EC4">
            <w:pPr>
              <w:pStyle w:val="TableParagraph"/>
              <w:kinsoku w:val="0"/>
              <w:overflowPunct w:val="0"/>
              <w:spacing w:before="35"/>
              <w:ind w:left="102"/>
              <w:rPr>
                <w:sz w:val="16"/>
                <w:szCs w:val="16"/>
              </w:rPr>
            </w:pPr>
          </w:p>
          <w:p w:rsidR="00DF06D0" w:rsidRDefault="00DF06D0" w:rsidP="000E3EC4">
            <w:pPr>
              <w:pStyle w:val="TableParagraph"/>
              <w:kinsoku w:val="0"/>
              <w:overflowPunct w:val="0"/>
              <w:spacing w:before="35"/>
              <w:ind w:left="102"/>
              <w:rPr>
                <w:sz w:val="16"/>
                <w:szCs w:val="16"/>
              </w:rPr>
            </w:pPr>
          </w:p>
          <w:p w:rsidR="00DF06D0" w:rsidRDefault="00DF06D0" w:rsidP="000E3EC4">
            <w:pPr>
              <w:pStyle w:val="TableParagraph"/>
              <w:kinsoku w:val="0"/>
              <w:overflowPunct w:val="0"/>
              <w:spacing w:before="35"/>
              <w:ind w:left="102"/>
              <w:rPr>
                <w:sz w:val="16"/>
                <w:szCs w:val="16"/>
              </w:rPr>
            </w:pPr>
          </w:p>
          <w:p w:rsidR="00DF06D0" w:rsidRDefault="00DF06D0" w:rsidP="000E3EC4">
            <w:pPr>
              <w:pStyle w:val="TableParagraph"/>
              <w:kinsoku w:val="0"/>
              <w:overflowPunct w:val="0"/>
              <w:spacing w:before="35"/>
              <w:ind w:left="102"/>
              <w:rPr>
                <w:sz w:val="16"/>
                <w:szCs w:val="16"/>
              </w:rPr>
            </w:pPr>
          </w:p>
          <w:p w:rsidR="00DF06D0" w:rsidRDefault="00DF06D0" w:rsidP="000E3EC4">
            <w:pPr>
              <w:pStyle w:val="TableParagraph"/>
              <w:kinsoku w:val="0"/>
              <w:overflowPunct w:val="0"/>
              <w:spacing w:before="35"/>
              <w:ind w:left="102"/>
              <w:rPr>
                <w:sz w:val="16"/>
                <w:szCs w:val="16"/>
              </w:rPr>
            </w:pPr>
          </w:p>
          <w:p w:rsidR="00DF06D0" w:rsidRDefault="00DF06D0" w:rsidP="000E3EC4">
            <w:pPr>
              <w:pStyle w:val="TableParagraph"/>
              <w:kinsoku w:val="0"/>
              <w:overflowPunct w:val="0"/>
              <w:spacing w:before="35"/>
              <w:ind w:left="102"/>
              <w:rPr>
                <w:sz w:val="16"/>
                <w:szCs w:val="16"/>
              </w:rPr>
            </w:pPr>
          </w:p>
          <w:p w:rsidR="00DF06D0" w:rsidRDefault="00DF06D0" w:rsidP="000E3EC4">
            <w:pPr>
              <w:pStyle w:val="TableParagraph"/>
              <w:kinsoku w:val="0"/>
              <w:overflowPunct w:val="0"/>
              <w:spacing w:before="35"/>
              <w:ind w:left="102"/>
              <w:rPr>
                <w:sz w:val="16"/>
                <w:szCs w:val="16"/>
              </w:rPr>
            </w:pPr>
          </w:p>
        </w:tc>
        <w:tc>
          <w:tcPr>
            <w:tcW w:w="5139" w:type="dxa"/>
            <w:tcBorders>
              <w:top w:val="single" w:sz="4" w:space="0" w:color="000000"/>
              <w:left w:val="single" w:sz="4" w:space="0" w:color="000000"/>
              <w:bottom w:val="single" w:sz="4" w:space="0" w:color="000000"/>
              <w:right w:val="single" w:sz="4" w:space="0" w:color="000000"/>
            </w:tcBorders>
          </w:tcPr>
          <w:p w:rsidR="0086080B" w:rsidRDefault="0086080B" w:rsidP="000E3EC4">
            <w:pPr>
              <w:pStyle w:val="TableParagraph"/>
              <w:kinsoku w:val="0"/>
              <w:overflowPunct w:val="0"/>
              <w:spacing w:before="7"/>
              <w:rPr>
                <w:sz w:val="18"/>
                <w:szCs w:val="18"/>
              </w:rPr>
            </w:pPr>
          </w:p>
          <w:p w:rsidR="003A2DF7" w:rsidRDefault="00252F28" w:rsidP="003A2DF7">
            <w:pPr>
              <w:pStyle w:val="TableParagraph"/>
              <w:kinsoku w:val="0"/>
              <w:overflowPunct w:val="0"/>
              <w:ind w:left="102"/>
              <w:rPr>
                <w:rFonts w:ascii="Times New Roman" w:hAnsi="Times New Roman" w:cs="Times New Roman"/>
                <w:sz w:val="16"/>
                <w:szCs w:val="16"/>
              </w:rPr>
            </w:pPr>
            <w:r>
              <w:rPr>
                <w:b/>
                <w:bCs/>
                <w:sz w:val="16"/>
                <w:szCs w:val="16"/>
              </w:rPr>
              <w:t>TRAINEE</w:t>
            </w:r>
            <w:r w:rsidR="003A2DF7">
              <w:rPr>
                <w:b/>
                <w:bCs/>
                <w:sz w:val="16"/>
                <w:szCs w:val="16"/>
              </w:rPr>
              <w:t xml:space="preserve"> (</w:t>
            </w:r>
            <w:r>
              <w:rPr>
                <w:b/>
                <w:bCs/>
                <w:sz w:val="13"/>
                <w:szCs w:val="13"/>
              </w:rPr>
              <w:t>or his/her legal representative</w:t>
            </w:r>
            <w:r w:rsidR="003A2DF7">
              <w:rPr>
                <w:b/>
                <w:bCs/>
                <w:sz w:val="16"/>
                <w:szCs w:val="16"/>
              </w:rPr>
              <w:t>)</w:t>
            </w:r>
            <w:r w:rsidR="003A2DF7">
              <w:rPr>
                <w:rFonts w:ascii="Times New Roman" w:hAnsi="Times New Roman" w:cs="Times New Roman"/>
                <w:sz w:val="16"/>
                <w:szCs w:val="16"/>
              </w:rPr>
              <w:t>,</w:t>
            </w:r>
          </w:p>
          <w:p w:rsidR="003A2DF7" w:rsidRDefault="00252F28" w:rsidP="003A2DF7">
            <w:pPr>
              <w:pStyle w:val="TableParagraph"/>
              <w:kinsoku w:val="0"/>
              <w:overflowPunct w:val="0"/>
              <w:spacing w:before="25"/>
              <w:ind w:left="102"/>
              <w:rPr>
                <w:rFonts w:ascii="Times New Roman" w:hAnsi="Times New Roman" w:cs="Times New Roman"/>
                <w:color w:val="808080"/>
                <w:sz w:val="20"/>
                <w:szCs w:val="20"/>
              </w:rPr>
            </w:pPr>
            <w:proofErr w:type="gramStart"/>
            <w:r>
              <w:rPr>
                <w:b/>
                <w:bCs/>
                <w:sz w:val="13"/>
                <w:szCs w:val="13"/>
              </w:rPr>
              <w:t xml:space="preserve">Date </w:t>
            </w:r>
            <w:r w:rsidR="003A2DF7">
              <w:rPr>
                <w:b/>
                <w:bCs/>
                <w:sz w:val="13"/>
                <w:szCs w:val="13"/>
              </w:rPr>
              <w:t xml:space="preserve"> </w:t>
            </w:r>
            <w:proofErr w:type="spellStart"/>
            <w:r w:rsidR="003A2DF7">
              <w:rPr>
                <w:rFonts w:ascii="Times New Roman" w:hAnsi="Times New Roman" w:cs="Times New Roman"/>
                <w:color w:val="808080"/>
                <w:sz w:val="20"/>
                <w:szCs w:val="20"/>
              </w:rPr>
              <w:t>Cliquez</w:t>
            </w:r>
            <w:proofErr w:type="spellEnd"/>
            <w:proofErr w:type="gramEnd"/>
            <w:r w:rsidR="003A2DF7">
              <w:rPr>
                <w:rFonts w:ascii="Times New Roman" w:hAnsi="Times New Roman" w:cs="Times New Roman"/>
                <w:color w:val="808080"/>
                <w:sz w:val="20"/>
                <w:szCs w:val="20"/>
              </w:rPr>
              <w:t xml:space="preserve"> </w:t>
            </w:r>
            <w:proofErr w:type="spellStart"/>
            <w:r w:rsidR="003A2DF7">
              <w:rPr>
                <w:rFonts w:ascii="Times New Roman" w:hAnsi="Times New Roman" w:cs="Times New Roman"/>
                <w:color w:val="808080"/>
                <w:sz w:val="20"/>
                <w:szCs w:val="20"/>
              </w:rPr>
              <w:t>ici</w:t>
            </w:r>
            <w:proofErr w:type="spellEnd"/>
            <w:r w:rsidR="003A2DF7">
              <w:rPr>
                <w:rFonts w:ascii="Times New Roman" w:hAnsi="Times New Roman" w:cs="Times New Roman"/>
                <w:color w:val="808080"/>
                <w:sz w:val="20"/>
                <w:szCs w:val="20"/>
              </w:rPr>
              <w:t xml:space="preserve"> pour </w:t>
            </w:r>
            <w:proofErr w:type="spellStart"/>
            <w:r w:rsidR="003A2DF7">
              <w:rPr>
                <w:rFonts w:ascii="Times New Roman" w:hAnsi="Times New Roman" w:cs="Times New Roman"/>
                <w:color w:val="808080"/>
                <w:sz w:val="20"/>
                <w:szCs w:val="20"/>
              </w:rPr>
              <w:t>entrer</w:t>
            </w:r>
            <w:proofErr w:type="spellEnd"/>
            <w:r w:rsidR="003A2DF7">
              <w:rPr>
                <w:rFonts w:ascii="Times New Roman" w:hAnsi="Times New Roman" w:cs="Times New Roman"/>
                <w:color w:val="808080"/>
                <w:sz w:val="20"/>
                <w:szCs w:val="20"/>
              </w:rPr>
              <w:t xml:space="preserve"> </w:t>
            </w:r>
            <w:proofErr w:type="spellStart"/>
            <w:r w:rsidR="003A2DF7">
              <w:rPr>
                <w:rFonts w:ascii="Times New Roman" w:hAnsi="Times New Roman" w:cs="Times New Roman"/>
                <w:color w:val="808080"/>
                <w:sz w:val="20"/>
                <w:szCs w:val="20"/>
              </w:rPr>
              <w:t>une</w:t>
            </w:r>
            <w:proofErr w:type="spellEnd"/>
            <w:r w:rsidR="003A2DF7">
              <w:rPr>
                <w:rFonts w:ascii="Times New Roman" w:hAnsi="Times New Roman" w:cs="Times New Roman"/>
                <w:color w:val="808080"/>
                <w:sz w:val="20"/>
                <w:szCs w:val="20"/>
              </w:rPr>
              <w:t xml:space="preserve"> date.</w:t>
            </w:r>
          </w:p>
          <w:p w:rsidR="0086080B" w:rsidRDefault="00252F28" w:rsidP="003A2DF7">
            <w:pPr>
              <w:pStyle w:val="TableParagraph"/>
              <w:kinsoku w:val="0"/>
              <w:overflowPunct w:val="0"/>
              <w:spacing w:before="35"/>
              <w:ind w:left="103"/>
              <w:rPr>
                <w:sz w:val="16"/>
                <w:szCs w:val="16"/>
              </w:rPr>
            </w:pPr>
            <w:r>
              <w:rPr>
                <w:b/>
                <w:bCs/>
                <w:sz w:val="16"/>
                <w:szCs w:val="16"/>
              </w:rPr>
              <w:t xml:space="preserve">LASTNAME, </w:t>
            </w:r>
            <w:proofErr w:type="spellStart"/>
            <w:r>
              <w:rPr>
                <w:b/>
                <w:bCs/>
                <w:sz w:val="16"/>
                <w:szCs w:val="16"/>
              </w:rPr>
              <w:t>Firstname</w:t>
            </w:r>
            <w:proofErr w:type="spellEnd"/>
            <w:r>
              <w:rPr>
                <w:b/>
                <w:bCs/>
                <w:sz w:val="16"/>
                <w:szCs w:val="16"/>
              </w:rPr>
              <w:t xml:space="preserve"> and signature</w:t>
            </w:r>
          </w:p>
        </w:tc>
      </w:tr>
    </w:tbl>
    <w:p w:rsidR="0086080B" w:rsidRDefault="0086080B" w:rsidP="007723D0">
      <w:pPr>
        <w:pStyle w:val="Corpsdetexte"/>
        <w:kinsoku w:val="0"/>
        <w:overflowPunct w:val="0"/>
        <w:spacing w:line="20" w:lineRule="exact"/>
        <w:rPr>
          <w:sz w:val="2"/>
          <w:szCs w:val="2"/>
        </w:rPr>
        <w:sectPr w:rsidR="0086080B">
          <w:type w:val="continuous"/>
          <w:pgSz w:w="11910" w:h="16840"/>
          <w:pgMar w:top="240" w:right="600" w:bottom="0" w:left="500" w:header="720" w:footer="720" w:gutter="0"/>
          <w:cols w:space="720" w:equalWidth="0">
            <w:col w:w="10810"/>
          </w:cols>
          <w:noEndnote/>
        </w:sectPr>
      </w:pPr>
    </w:p>
    <w:p w:rsidR="0010265B" w:rsidRPr="00027E77" w:rsidRDefault="0010265B" w:rsidP="00374BFE">
      <w:pPr>
        <w:spacing w:after="0" w:line="240" w:lineRule="auto"/>
        <w:jc w:val="both"/>
        <w:rPr>
          <w:rFonts w:ascii="Arial" w:hAnsi="Arial" w:cs="Arial"/>
        </w:rPr>
      </w:pPr>
    </w:p>
    <w:sectPr w:rsidR="0010265B" w:rsidRPr="00027E77" w:rsidSect="0086080B">
      <w:pgSz w:w="11906" w:h="16838"/>
      <w:pgMar w:top="568" w:right="849" w:bottom="851" w:left="567" w:header="426" w:footer="3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2DA1" w:rsidRDefault="004C2DA1" w:rsidP="003641B9">
      <w:pPr>
        <w:spacing w:after="0" w:line="240" w:lineRule="auto"/>
      </w:pPr>
      <w:r>
        <w:separator/>
      </w:r>
    </w:p>
  </w:endnote>
  <w:endnote w:type="continuationSeparator" w:id="0">
    <w:p w:rsidR="004C2DA1" w:rsidRDefault="004C2DA1" w:rsidP="00364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080B" w:rsidRDefault="0086080B">
    <w:pPr>
      <w:pStyle w:val="Corpsdetexte"/>
      <w:kinsoku w:val="0"/>
      <w:overflowPunct w:val="0"/>
      <w:spacing w:line="14" w:lineRule="auto"/>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2DA1" w:rsidRDefault="004C2DA1" w:rsidP="003641B9">
      <w:pPr>
        <w:spacing w:after="0" w:line="240" w:lineRule="auto"/>
      </w:pPr>
      <w:r>
        <w:separator/>
      </w:r>
    </w:p>
  </w:footnote>
  <w:footnote w:type="continuationSeparator" w:id="0">
    <w:p w:rsidR="004C2DA1" w:rsidRDefault="004C2DA1" w:rsidP="003641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5226" w:rsidRDefault="00DC5226" w:rsidP="0020653A">
    <w:pPr>
      <w:pStyle w:val="En-tte"/>
      <w:rPr>
        <w:b/>
      </w:rPr>
    </w:pPr>
    <w:r>
      <w:rPr>
        <w:b/>
        <w:noProof/>
      </w:rPr>
      <w:drawing>
        <wp:anchor distT="0" distB="0" distL="114300" distR="114300" simplePos="0" relativeHeight="251658240" behindDoc="0" locked="0" layoutInCell="1" allowOverlap="1" wp14:anchorId="29503E98">
          <wp:simplePos x="0" y="0"/>
          <wp:positionH relativeFrom="margin">
            <wp:posOffset>5002530</wp:posOffset>
          </wp:positionH>
          <wp:positionV relativeFrom="paragraph">
            <wp:posOffset>78105</wp:posOffset>
          </wp:positionV>
          <wp:extent cx="1405255" cy="450850"/>
          <wp:effectExtent l="0" t="0" r="4445" b="6350"/>
          <wp:wrapThrough wrapText="bothSides">
            <wp:wrapPolygon edited="0">
              <wp:start x="0" y="0"/>
              <wp:lineTo x="0" y="20992"/>
              <wp:lineTo x="21376" y="20992"/>
              <wp:lineTo x="21376" y="0"/>
              <wp:lineTo x="0" y="0"/>
            </wp:wrapPolygon>
          </wp:wrapThrough>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T3+PRES_logoQ[1].bmp"/>
                  <pic:cNvPicPr/>
                </pic:nvPicPr>
                <pic:blipFill>
                  <a:blip r:embed="rId1">
                    <a:extLst>
                      <a:ext uri="{28A0092B-C50C-407E-A947-70E740481C1C}">
                        <a14:useLocalDpi xmlns:a14="http://schemas.microsoft.com/office/drawing/2010/main" val="0"/>
                      </a:ext>
                    </a:extLst>
                  </a:blip>
                  <a:stretch>
                    <a:fillRect/>
                  </a:stretch>
                </pic:blipFill>
                <pic:spPr>
                  <a:xfrm>
                    <a:off x="0" y="0"/>
                    <a:ext cx="1405255" cy="450850"/>
                  </a:xfrm>
                  <a:prstGeom prst="rect">
                    <a:avLst/>
                  </a:prstGeom>
                </pic:spPr>
              </pic:pic>
            </a:graphicData>
          </a:graphic>
          <wp14:sizeRelH relativeFrom="page">
            <wp14:pctWidth>0</wp14:pctWidth>
          </wp14:sizeRelH>
          <wp14:sizeRelV relativeFrom="page">
            <wp14:pctHeight>0</wp14:pctHeight>
          </wp14:sizeRelV>
        </wp:anchor>
      </w:drawing>
    </w:r>
    <w:r w:rsidR="001C65C5">
      <w:rPr>
        <w:b/>
      </w:rPr>
      <w:t xml:space="preserve">Academic </w:t>
    </w:r>
    <w:proofErr w:type="gramStart"/>
    <w:r w:rsidR="001C65C5">
      <w:rPr>
        <w:b/>
      </w:rPr>
      <w:t>year</w:t>
    </w:r>
    <w:r>
      <w:rPr>
        <w:b/>
      </w:rPr>
      <w:t> :</w:t>
    </w:r>
    <w:proofErr w:type="gramEnd"/>
    <w:r>
      <w:rPr>
        <w:b/>
      </w:rPr>
      <w:t xml:space="preserve"> </w:t>
    </w:r>
    <w:sdt>
      <w:sdtPr>
        <w:rPr>
          <w:b/>
        </w:rPr>
        <w:id w:val="-305013117"/>
        <w:placeholder>
          <w:docPart w:val="DefaultPlaceholder_-1854013440"/>
        </w:placeholder>
      </w:sdtPr>
      <w:sdtEndPr/>
      <w:sdtContent>
        <w:r>
          <w:rPr>
            <w:b/>
          </w:rPr>
          <w:t>2</w:t>
        </w:r>
        <w:r w:rsidR="001B13F2">
          <w:rPr>
            <w:b/>
          </w:rPr>
          <w:t>025</w:t>
        </w:r>
        <w:r>
          <w:rPr>
            <w:b/>
          </w:rPr>
          <w:t>/20</w:t>
        </w:r>
        <w:r w:rsidR="001B13F2">
          <w:rPr>
            <w:b/>
          </w:rPr>
          <w:t>26</w:t>
        </w:r>
      </w:sdtContent>
    </w:sdt>
  </w:p>
  <w:p w:rsidR="00DC5226" w:rsidRDefault="001C65C5" w:rsidP="0020653A">
    <w:pPr>
      <w:pStyle w:val="En-tte"/>
      <w:rPr>
        <w:rFonts w:ascii="Arial" w:hAnsi="Arial" w:cs="Arial"/>
        <w:b/>
        <w:sz w:val="24"/>
        <w:szCs w:val="24"/>
      </w:rPr>
    </w:pPr>
    <w:proofErr w:type="spellStart"/>
    <w:r>
      <w:rPr>
        <w:rFonts w:ascii="Arial" w:hAnsi="Arial" w:cs="Arial"/>
        <w:b/>
        <w:sz w:val="24"/>
        <w:szCs w:val="24"/>
      </w:rPr>
      <w:t>Intership</w:t>
    </w:r>
    <w:proofErr w:type="spellEnd"/>
    <w:r>
      <w:rPr>
        <w:rFonts w:ascii="Arial" w:hAnsi="Arial" w:cs="Arial"/>
        <w:b/>
        <w:sz w:val="24"/>
        <w:szCs w:val="24"/>
      </w:rPr>
      <w:t xml:space="preserve"> agreement in</w:t>
    </w:r>
    <w:r w:rsidR="00DC5226">
      <w:rPr>
        <w:rFonts w:ascii="Arial" w:hAnsi="Arial" w:cs="Arial"/>
        <w:b/>
        <w:sz w:val="24"/>
        <w:szCs w:val="24"/>
      </w:rPr>
      <w:t xml:space="preserve"> France </w:t>
    </w:r>
    <w:r>
      <w:rPr>
        <w:rFonts w:ascii="Arial" w:hAnsi="Arial" w:cs="Arial"/>
        <w:b/>
        <w:sz w:val="24"/>
        <w:szCs w:val="24"/>
      </w:rPr>
      <w:t>and out of</w:t>
    </w:r>
    <w:r w:rsidR="00DC5226">
      <w:rPr>
        <w:rFonts w:ascii="Arial" w:hAnsi="Arial" w:cs="Arial"/>
        <w:b/>
        <w:sz w:val="24"/>
        <w:szCs w:val="24"/>
      </w:rPr>
      <w:t xml:space="preserve"> France </w:t>
    </w:r>
  </w:p>
  <w:p w:rsidR="00DC5226" w:rsidRDefault="001C65C5" w:rsidP="0020653A">
    <w:pPr>
      <w:pStyle w:val="En-tte"/>
      <w:rPr>
        <w:b/>
      </w:rPr>
    </w:pPr>
    <w:r>
      <w:rPr>
        <w:b/>
      </w:rPr>
      <w:t>during a GAP period</w:t>
    </w:r>
  </w:p>
  <w:p w:rsidR="00DC5226" w:rsidRDefault="00DC5226" w:rsidP="0020653A">
    <w:pPr>
      <w:pStyle w:val="En-tte"/>
      <w:rPr>
        <w:b/>
      </w:rPr>
    </w:pPr>
  </w:p>
  <w:p w:rsidR="00DC5226" w:rsidRPr="003641B9" w:rsidRDefault="00DC5226" w:rsidP="003641B9">
    <w:pPr>
      <w:pStyle w:val="En-tte"/>
      <w:ind w:left="-851"/>
      <w:rPr>
        <w:b/>
      </w:rPr>
    </w:pPr>
    <w:r>
      <w:rPr>
        <w:b/>
      </w:rPr>
      <w:tab/>
    </w:r>
    <w:r>
      <w:rPr>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840" w:hanging="360"/>
      </w:pPr>
      <w:rPr>
        <w:rFonts w:ascii="Arial" w:hAnsi="Arial" w:cs="Arial"/>
        <w:b w:val="0"/>
        <w:bCs w:val="0"/>
        <w:w w:val="100"/>
        <w:sz w:val="16"/>
        <w:szCs w:val="16"/>
      </w:rPr>
    </w:lvl>
    <w:lvl w:ilvl="1">
      <w:numFmt w:val="bullet"/>
      <w:lvlText w:val="•"/>
      <w:lvlJc w:val="left"/>
      <w:pPr>
        <w:ind w:left="1288" w:hanging="360"/>
      </w:pPr>
    </w:lvl>
    <w:lvl w:ilvl="2">
      <w:numFmt w:val="bullet"/>
      <w:lvlText w:val="•"/>
      <w:lvlJc w:val="left"/>
      <w:pPr>
        <w:ind w:left="1737" w:hanging="360"/>
      </w:pPr>
    </w:lvl>
    <w:lvl w:ilvl="3">
      <w:numFmt w:val="bullet"/>
      <w:lvlText w:val="•"/>
      <w:lvlJc w:val="left"/>
      <w:pPr>
        <w:ind w:left="2186" w:hanging="360"/>
      </w:pPr>
    </w:lvl>
    <w:lvl w:ilvl="4">
      <w:numFmt w:val="bullet"/>
      <w:lvlText w:val="•"/>
      <w:lvlJc w:val="left"/>
      <w:pPr>
        <w:ind w:left="2635" w:hanging="360"/>
      </w:pPr>
    </w:lvl>
    <w:lvl w:ilvl="5">
      <w:numFmt w:val="bullet"/>
      <w:lvlText w:val="•"/>
      <w:lvlJc w:val="left"/>
      <w:pPr>
        <w:ind w:left="3084" w:hanging="360"/>
      </w:pPr>
    </w:lvl>
    <w:lvl w:ilvl="6">
      <w:numFmt w:val="bullet"/>
      <w:lvlText w:val="•"/>
      <w:lvlJc w:val="left"/>
      <w:pPr>
        <w:ind w:left="3533" w:hanging="360"/>
      </w:pPr>
    </w:lvl>
    <w:lvl w:ilvl="7">
      <w:numFmt w:val="bullet"/>
      <w:lvlText w:val="•"/>
      <w:lvlJc w:val="left"/>
      <w:pPr>
        <w:ind w:left="3982" w:hanging="360"/>
      </w:pPr>
    </w:lvl>
    <w:lvl w:ilvl="8">
      <w:numFmt w:val="bullet"/>
      <w:lvlText w:val="•"/>
      <w:lvlJc w:val="left"/>
      <w:pPr>
        <w:ind w:left="4431" w:hanging="360"/>
      </w:pPr>
    </w:lvl>
  </w:abstractNum>
  <w:abstractNum w:abstractNumId="1" w15:restartNumberingAfterBreak="0">
    <w:nsid w:val="00000403"/>
    <w:multiLevelType w:val="multilevel"/>
    <w:tmpl w:val="00000886"/>
    <w:lvl w:ilvl="0">
      <w:start w:val="1"/>
      <w:numFmt w:val="decimal"/>
      <w:lvlText w:val="%1)"/>
      <w:lvlJc w:val="left"/>
      <w:pPr>
        <w:ind w:left="220" w:hanging="235"/>
      </w:pPr>
      <w:rPr>
        <w:rFonts w:ascii="Arial" w:hAnsi="Arial" w:cs="Arial"/>
        <w:b w:val="0"/>
        <w:bCs w:val="0"/>
        <w:spacing w:val="-1"/>
        <w:w w:val="100"/>
        <w:sz w:val="16"/>
        <w:szCs w:val="16"/>
      </w:rPr>
    </w:lvl>
    <w:lvl w:ilvl="1">
      <w:numFmt w:val="bullet"/>
      <w:lvlText w:val="•"/>
      <w:lvlJc w:val="left"/>
      <w:pPr>
        <w:ind w:left="729" w:hanging="235"/>
      </w:pPr>
    </w:lvl>
    <w:lvl w:ilvl="2">
      <w:numFmt w:val="bullet"/>
      <w:lvlText w:val="•"/>
      <w:lvlJc w:val="left"/>
      <w:pPr>
        <w:ind w:left="1239" w:hanging="235"/>
      </w:pPr>
    </w:lvl>
    <w:lvl w:ilvl="3">
      <w:numFmt w:val="bullet"/>
      <w:lvlText w:val="•"/>
      <w:lvlJc w:val="left"/>
      <w:pPr>
        <w:ind w:left="1748" w:hanging="235"/>
      </w:pPr>
    </w:lvl>
    <w:lvl w:ilvl="4">
      <w:numFmt w:val="bullet"/>
      <w:lvlText w:val="•"/>
      <w:lvlJc w:val="left"/>
      <w:pPr>
        <w:ind w:left="2258" w:hanging="235"/>
      </w:pPr>
    </w:lvl>
    <w:lvl w:ilvl="5">
      <w:numFmt w:val="bullet"/>
      <w:lvlText w:val="•"/>
      <w:lvlJc w:val="left"/>
      <w:pPr>
        <w:ind w:left="2768" w:hanging="235"/>
      </w:pPr>
    </w:lvl>
    <w:lvl w:ilvl="6">
      <w:numFmt w:val="bullet"/>
      <w:lvlText w:val="•"/>
      <w:lvlJc w:val="left"/>
      <w:pPr>
        <w:ind w:left="3277" w:hanging="235"/>
      </w:pPr>
    </w:lvl>
    <w:lvl w:ilvl="7">
      <w:numFmt w:val="bullet"/>
      <w:lvlText w:val="•"/>
      <w:lvlJc w:val="left"/>
      <w:pPr>
        <w:ind w:left="3787" w:hanging="235"/>
      </w:pPr>
    </w:lvl>
    <w:lvl w:ilvl="8">
      <w:numFmt w:val="bullet"/>
      <w:lvlText w:val="•"/>
      <w:lvlJc w:val="left"/>
      <w:pPr>
        <w:ind w:left="4297" w:hanging="235"/>
      </w:pPr>
    </w:lvl>
  </w:abstractNum>
  <w:abstractNum w:abstractNumId="2" w15:restartNumberingAfterBreak="0">
    <w:nsid w:val="47AA0F33"/>
    <w:multiLevelType w:val="hybridMultilevel"/>
    <w:tmpl w:val="3AF88A7A"/>
    <w:lvl w:ilvl="0" w:tplc="E91455DC">
      <w:start w:val="4"/>
      <w:numFmt w:val="bullet"/>
      <w:lvlText w:val="-"/>
      <w:lvlJc w:val="left"/>
      <w:pPr>
        <w:ind w:left="480" w:hanging="360"/>
      </w:pPr>
      <w:rPr>
        <w:rFonts w:ascii="Arial" w:eastAsiaTheme="minorEastAsia" w:hAnsi="Arial" w:cs="Arial" w:hint="default"/>
      </w:rPr>
    </w:lvl>
    <w:lvl w:ilvl="1" w:tplc="040C0003" w:tentative="1">
      <w:start w:val="1"/>
      <w:numFmt w:val="bullet"/>
      <w:lvlText w:val="o"/>
      <w:lvlJc w:val="left"/>
      <w:pPr>
        <w:ind w:left="1200" w:hanging="360"/>
      </w:pPr>
      <w:rPr>
        <w:rFonts w:ascii="Courier New" w:hAnsi="Courier New" w:cs="Courier New" w:hint="default"/>
      </w:rPr>
    </w:lvl>
    <w:lvl w:ilvl="2" w:tplc="040C0005" w:tentative="1">
      <w:start w:val="1"/>
      <w:numFmt w:val="bullet"/>
      <w:lvlText w:val=""/>
      <w:lvlJc w:val="left"/>
      <w:pPr>
        <w:ind w:left="1920" w:hanging="360"/>
      </w:pPr>
      <w:rPr>
        <w:rFonts w:ascii="Wingdings" w:hAnsi="Wingdings" w:hint="default"/>
      </w:rPr>
    </w:lvl>
    <w:lvl w:ilvl="3" w:tplc="040C0001" w:tentative="1">
      <w:start w:val="1"/>
      <w:numFmt w:val="bullet"/>
      <w:lvlText w:val=""/>
      <w:lvlJc w:val="left"/>
      <w:pPr>
        <w:ind w:left="2640" w:hanging="360"/>
      </w:pPr>
      <w:rPr>
        <w:rFonts w:ascii="Symbol" w:hAnsi="Symbol" w:hint="default"/>
      </w:rPr>
    </w:lvl>
    <w:lvl w:ilvl="4" w:tplc="040C0003" w:tentative="1">
      <w:start w:val="1"/>
      <w:numFmt w:val="bullet"/>
      <w:lvlText w:val="o"/>
      <w:lvlJc w:val="left"/>
      <w:pPr>
        <w:ind w:left="3360" w:hanging="360"/>
      </w:pPr>
      <w:rPr>
        <w:rFonts w:ascii="Courier New" w:hAnsi="Courier New" w:cs="Courier New" w:hint="default"/>
      </w:rPr>
    </w:lvl>
    <w:lvl w:ilvl="5" w:tplc="040C0005" w:tentative="1">
      <w:start w:val="1"/>
      <w:numFmt w:val="bullet"/>
      <w:lvlText w:val=""/>
      <w:lvlJc w:val="left"/>
      <w:pPr>
        <w:ind w:left="4080" w:hanging="360"/>
      </w:pPr>
      <w:rPr>
        <w:rFonts w:ascii="Wingdings" w:hAnsi="Wingdings" w:hint="default"/>
      </w:rPr>
    </w:lvl>
    <w:lvl w:ilvl="6" w:tplc="040C0001" w:tentative="1">
      <w:start w:val="1"/>
      <w:numFmt w:val="bullet"/>
      <w:lvlText w:val=""/>
      <w:lvlJc w:val="left"/>
      <w:pPr>
        <w:ind w:left="4800" w:hanging="360"/>
      </w:pPr>
      <w:rPr>
        <w:rFonts w:ascii="Symbol" w:hAnsi="Symbol" w:hint="default"/>
      </w:rPr>
    </w:lvl>
    <w:lvl w:ilvl="7" w:tplc="040C0003" w:tentative="1">
      <w:start w:val="1"/>
      <w:numFmt w:val="bullet"/>
      <w:lvlText w:val="o"/>
      <w:lvlJc w:val="left"/>
      <w:pPr>
        <w:ind w:left="5520" w:hanging="360"/>
      </w:pPr>
      <w:rPr>
        <w:rFonts w:ascii="Courier New" w:hAnsi="Courier New" w:cs="Courier New" w:hint="default"/>
      </w:rPr>
    </w:lvl>
    <w:lvl w:ilvl="8" w:tplc="040C0005" w:tentative="1">
      <w:start w:val="1"/>
      <w:numFmt w:val="bullet"/>
      <w:lvlText w:val=""/>
      <w:lvlJc w:val="left"/>
      <w:pPr>
        <w:ind w:left="6240" w:hanging="360"/>
      </w:pPr>
      <w:rPr>
        <w:rFonts w:ascii="Wingdings" w:hAnsi="Wingdings" w:hint="default"/>
      </w:rPr>
    </w:lvl>
  </w:abstractNum>
  <w:abstractNum w:abstractNumId="3" w15:restartNumberingAfterBreak="0">
    <w:nsid w:val="5A2052F2"/>
    <w:multiLevelType w:val="hybridMultilevel"/>
    <w:tmpl w:val="D01A103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1B9"/>
    <w:rsid w:val="00027E77"/>
    <w:rsid w:val="00040EA2"/>
    <w:rsid w:val="00061BAA"/>
    <w:rsid w:val="000F0384"/>
    <w:rsid w:val="0010265B"/>
    <w:rsid w:val="00136A2F"/>
    <w:rsid w:val="001678DC"/>
    <w:rsid w:val="00167A57"/>
    <w:rsid w:val="0019087E"/>
    <w:rsid w:val="0019779D"/>
    <w:rsid w:val="001A575A"/>
    <w:rsid w:val="001B13F2"/>
    <w:rsid w:val="001C4BCD"/>
    <w:rsid w:val="001C65C5"/>
    <w:rsid w:val="0020653A"/>
    <w:rsid w:val="002165B5"/>
    <w:rsid w:val="00252F28"/>
    <w:rsid w:val="00290EA2"/>
    <w:rsid w:val="002C7DB1"/>
    <w:rsid w:val="002F226A"/>
    <w:rsid w:val="003222EB"/>
    <w:rsid w:val="003641B9"/>
    <w:rsid w:val="00374BFE"/>
    <w:rsid w:val="003A2DF7"/>
    <w:rsid w:val="003C0C44"/>
    <w:rsid w:val="0047793D"/>
    <w:rsid w:val="004C2DA1"/>
    <w:rsid w:val="004D44C7"/>
    <w:rsid w:val="005C551F"/>
    <w:rsid w:val="005E5B79"/>
    <w:rsid w:val="00650886"/>
    <w:rsid w:val="00684C12"/>
    <w:rsid w:val="00695CDC"/>
    <w:rsid w:val="00726F79"/>
    <w:rsid w:val="00764C4E"/>
    <w:rsid w:val="007723D0"/>
    <w:rsid w:val="007A2930"/>
    <w:rsid w:val="007A634D"/>
    <w:rsid w:val="007F35F5"/>
    <w:rsid w:val="00814F8C"/>
    <w:rsid w:val="00831ADB"/>
    <w:rsid w:val="0086080B"/>
    <w:rsid w:val="00935C1D"/>
    <w:rsid w:val="00955437"/>
    <w:rsid w:val="00955945"/>
    <w:rsid w:val="009B62BC"/>
    <w:rsid w:val="009E1A6F"/>
    <w:rsid w:val="00A90D69"/>
    <w:rsid w:val="00AC4709"/>
    <w:rsid w:val="00B02EED"/>
    <w:rsid w:val="00B061BB"/>
    <w:rsid w:val="00B575D0"/>
    <w:rsid w:val="00BF37A7"/>
    <w:rsid w:val="00C41699"/>
    <w:rsid w:val="00CD142E"/>
    <w:rsid w:val="00D029BD"/>
    <w:rsid w:val="00D313F6"/>
    <w:rsid w:val="00DC5226"/>
    <w:rsid w:val="00DF06D0"/>
    <w:rsid w:val="00E23AC2"/>
    <w:rsid w:val="00EA36E1"/>
    <w:rsid w:val="00F21255"/>
    <w:rsid w:val="00FB4101"/>
    <w:rsid w:val="00FC74F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9FB2700"/>
  <w15:chartTrackingRefBased/>
  <w15:docId w15:val="{350B9A6D-FC50-4DFA-A6C4-6A7B95C03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Titre3">
    <w:name w:val="heading 3"/>
    <w:basedOn w:val="Normal"/>
    <w:next w:val="Normal"/>
    <w:link w:val="Titre3Car"/>
    <w:uiPriority w:val="1"/>
    <w:qFormat/>
    <w:rsid w:val="0086080B"/>
    <w:pPr>
      <w:widowControl w:val="0"/>
      <w:autoSpaceDE w:val="0"/>
      <w:autoSpaceDN w:val="0"/>
      <w:adjustRightInd w:val="0"/>
      <w:spacing w:after="0" w:line="240" w:lineRule="auto"/>
      <w:ind w:left="120"/>
      <w:jc w:val="both"/>
      <w:outlineLvl w:val="2"/>
    </w:pPr>
    <w:rPr>
      <w:rFonts w:ascii="Arial" w:eastAsiaTheme="minorEastAsia" w:hAnsi="Arial" w:cs="Arial"/>
      <w:b/>
      <w:bCs/>
      <w:sz w:val="16"/>
      <w:szCs w:val="1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641B9"/>
    <w:pPr>
      <w:tabs>
        <w:tab w:val="center" w:pos="4536"/>
        <w:tab w:val="right" w:pos="9072"/>
      </w:tabs>
      <w:spacing w:after="0" w:line="240" w:lineRule="auto"/>
    </w:pPr>
  </w:style>
  <w:style w:type="character" w:customStyle="1" w:styleId="En-tteCar">
    <w:name w:val="En-tête Car"/>
    <w:basedOn w:val="Policepardfaut"/>
    <w:link w:val="En-tte"/>
    <w:uiPriority w:val="99"/>
    <w:rsid w:val="003641B9"/>
  </w:style>
  <w:style w:type="paragraph" w:styleId="Pieddepage">
    <w:name w:val="footer"/>
    <w:basedOn w:val="Normal"/>
    <w:link w:val="PieddepageCar"/>
    <w:uiPriority w:val="99"/>
    <w:unhideWhenUsed/>
    <w:rsid w:val="003641B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641B9"/>
  </w:style>
  <w:style w:type="character" w:styleId="Textedelespacerserv">
    <w:name w:val="Placeholder Text"/>
    <w:basedOn w:val="Policepardfaut"/>
    <w:uiPriority w:val="99"/>
    <w:semiHidden/>
    <w:rsid w:val="00AC4709"/>
    <w:rPr>
      <w:color w:val="808080"/>
    </w:rPr>
  </w:style>
  <w:style w:type="paragraph" w:styleId="Corpsdetexte">
    <w:name w:val="Body Text"/>
    <w:basedOn w:val="Normal"/>
    <w:link w:val="CorpsdetexteCar"/>
    <w:uiPriority w:val="1"/>
    <w:qFormat/>
    <w:rsid w:val="0020653A"/>
    <w:pPr>
      <w:widowControl w:val="0"/>
      <w:autoSpaceDE w:val="0"/>
      <w:autoSpaceDN w:val="0"/>
      <w:adjustRightInd w:val="0"/>
      <w:spacing w:after="0" w:line="240" w:lineRule="auto"/>
    </w:pPr>
    <w:rPr>
      <w:rFonts w:ascii="Arial" w:eastAsiaTheme="minorEastAsia" w:hAnsi="Arial" w:cs="Arial"/>
      <w:sz w:val="16"/>
      <w:szCs w:val="16"/>
      <w:lang w:eastAsia="fr-FR"/>
    </w:rPr>
  </w:style>
  <w:style w:type="character" w:customStyle="1" w:styleId="CorpsdetexteCar">
    <w:name w:val="Corps de texte Car"/>
    <w:basedOn w:val="Policepardfaut"/>
    <w:link w:val="Corpsdetexte"/>
    <w:uiPriority w:val="99"/>
    <w:rsid w:val="0020653A"/>
    <w:rPr>
      <w:rFonts w:ascii="Arial" w:eastAsiaTheme="minorEastAsia" w:hAnsi="Arial" w:cs="Arial"/>
      <w:sz w:val="16"/>
      <w:szCs w:val="16"/>
      <w:lang w:eastAsia="fr-FR"/>
    </w:rPr>
  </w:style>
  <w:style w:type="character" w:customStyle="1" w:styleId="Titre3Car">
    <w:name w:val="Titre 3 Car"/>
    <w:basedOn w:val="Policepardfaut"/>
    <w:link w:val="Titre3"/>
    <w:uiPriority w:val="1"/>
    <w:rsid w:val="0086080B"/>
    <w:rPr>
      <w:rFonts w:ascii="Arial" w:eastAsiaTheme="minorEastAsia" w:hAnsi="Arial" w:cs="Arial"/>
      <w:b/>
      <w:bCs/>
      <w:sz w:val="16"/>
      <w:szCs w:val="16"/>
      <w:lang w:eastAsia="fr-FR"/>
    </w:rPr>
  </w:style>
  <w:style w:type="paragraph" w:styleId="Paragraphedeliste">
    <w:name w:val="List Paragraph"/>
    <w:basedOn w:val="Normal"/>
    <w:uiPriority w:val="1"/>
    <w:qFormat/>
    <w:rsid w:val="0086080B"/>
    <w:pPr>
      <w:widowControl w:val="0"/>
      <w:autoSpaceDE w:val="0"/>
      <w:autoSpaceDN w:val="0"/>
      <w:adjustRightInd w:val="0"/>
      <w:spacing w:after="0" w:line="240" w:lineRule="auto"/>
      <w:ind w:left="220" w:hanging="360"/>
      <w:jc w:val="both"/>
    </w:pPr>
    <w:rPr>
      <w:rFonts w:ascii="Arial" w:eastAsiaTheme="minorEastAsia" w:hAnsi="Arial" w:cs="Arial"/>
      <w:sz w:val="24"/>
      <w:szCs w:val="24"/>
      <w:lang w:eastAsia="fr-FR"/>
    </w:rPr>
  </w:style>
  <w:style w:type="paragraph" w:customStyle="1" w:styleId="TableParagraph">
    <w:name w:val="Table Paragraph"/>
    <w:basedOn w:val="Normal"/>
    <w:uiPriority w:val="1"/>
    <w:qFormat/>
    <w:rsid w:val="0086080B"/>
    <w:pPr>
      <w:widowControl w:val="0"/>
      <w:autoSpaceDE w:val="0"/>
      <w:autoSpaceDN w:val="0"/>
      <w:adjustRightInd w:val="0"/>
      <w:spacing w:after="0" w:line="240" w:lineRule="auto"/>
    </w:pPr>
    <w:rPr>
      <w:rFonts w:ascii="Arial" w:eastAsiaTheme="minorEastAsia" w:hAnsi="Arial" w:cs="Arial"/>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svg"/><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sv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énéral"/>
          <w:gallery w:val="placeholder"/>
        </w:category>
        <w:types>
          <w:type w:val="bbPlcHdr"/>
        </w:types>
        <w:behaviors>
          <w:behavior w:val="content"/>
        </w:behaviors>
        <w:guid w:val="{7C6FFB3B-C4BD-4F9F-8FE4-3477E70C38CA}"/>
      </w:docPartPr>
      <w:docPartBody>
        <w:p w:rsidR="00FF0BC9" w:rsidRDefault="00FF0BC9">
          <w:r w:rsidRPr="00A64344">
            <w:rPr>
              <w:rStyle w:val="Textedelespacerserv"/>
            </w:rPr>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BC9"/>
    <w:rsid w:val="000D75A2"/>
    <w:rsid w:val="003B0DD4"/>
    <w:rsid w:val="005477D2"/>
    <w:rsid w:val="00FF0BC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0D75A2"/>
    <w:rPr>
      <w:color w:val="808080"/>
    </w:rPr>
  </w:style>
  <w:style w:type="paragraph" w:customStyle="1" w:styleId="3ABCC73F7B7D4958A52101613171B790">
    <w:name w:val="3ABCC73F7B7D4958A52101613171B790"/>
    <w:rsid w:val="00FF0BC9"/>
  </w:style>
  <w:style w:type="paragraph" w:customStyle="1" w:styleId="653E223B42B64C6581C39A6C0EAEBA9D">
    <w:name w:val="653E223B42B64C6581C39A6C0EAEBA9D"/>
    <w:rsid w:val="00FF0BC9"/>
  </w:style>
  <w:style w:type="paragraph" w:customStyle="1" w:styleId="7B6DED15C85E4D9CA24375884159A8CB">
    <w:name w:val="7B6DED15C85E4D9CA24375884159A8CB"/>
    <w:rsid w:val="00FF0BC9"/>
    <w:rPr>
      <w:rFonts w:eastAsiaTheme="minorHAnsi"/>
      <w:lang w:eastAsia="en-US"/>
    </w:rPr>
  </w:style>
  <w:style w:type="paragraph" w:customStyle="1" w:styleId="1360C2C9C99B4615B1860E5BC399373B">
    <w:name w:val="1360C2C9C99B4615B1860E5BC399373B"/>
    <w:rsid w:val="00FF0BC9"/>
    <w:rPr>
      <w:rFonts w:eastAsiaTheme="minorHAnsi"/>
      <w:lang w:eastAsia="en-US"/>
    </w:rPr>
  </w:style>
  <w:style w:type="paragraph" w:customStyle="1" w:styleId="A2510A3DA8B1405384B8C32F8ED069BC">
    <w:name w:val="A2510A3DA8B1405384B8C32F8ED069BC"/>
    <w:rsid w:val="00FF0BC9"/>
    <w:rPr>
      <w:rFonts w:eastAsiaTheme="minorHAnsi"/>
      <w:lang w:eastAsia="en-US"/>
    </w:rPr>
  </w:style>
  <w:style w:type="paragraph" w:customStyle="1" w:styleId="421ED64E74554CB4A2A1C15C6244F928">
    <w:name w:val="421ED64E74554CB4A2A1C15C6244F928"/>
    <w:rsid w:val="00FF0BC9"/>
    <w:rPr>
      <w:rFonts w:eastAsiaTheme="minorHAnsi"/>
      <w:lang w:eastAsia="en-US"/>
    </w:rPr>
  </w:style>
  <w:style w:type="paragraph" w:customStyle="1" w:styleId="9915261C9698477F9105BFE796C486F6">
    <w:name w:val="9915261C9698477F9105BFE796C486F6"/>
    <w:rsid w:val="00FF0BC9"/>
    <w:rPr>
      <w:rFonts w:eastAsiaTheme="minorHAnsi"/>
      <w:lang w:eastAsia="en-US"/>
    </w:rPr>
  </w:style>
  <w:style w:type="paragraph" w:customStyle="1" w:styleId="66291CFA26614B59AB10D59DDFFD68BE">
    <w:name w:val="66291CFA26614B59AB10D59DDFFD68BE"/>
    <w:rsid w:val="00FF0BC9"/>
    <w:rPr>
      <w:rFonts w:eastAsiaTheme="minorHAnsi"/>
      <w:lang w:eastAsia="en-US"/>
    </w:rPr>
  </w:style>
  <w:style w:type="paragraph" w:customStyle="1" w:styleId="7664F8661BA747C48872B6C12B99E921">
    <w:name w:val="7664F8661BA747C48872B6C12B99E921"/>
    <w:rsid w:val="00FF0BC9"/>
    <w:rPr>
      <w:rFonts w:eastAsiaTheme="minorHAnsi"/>
      <w:lang w:eastAsia="en-US"/>
    </w:rPr>
  </w:style>
  <w:style w:type="paragraph" w:customStyle="1" w:styleId="653E223B42B64C6581C39A6C0EAEBA9D1">
    <w:name w:val="653E223B42B64C6581C39A6C0EAEBA9D1"/>
    <w:rsid w:val="00FF0BC9"/>
    <w:rPr>
      <w:rFonts w:eastAsiaTheme="minorHAnsi"/>
      <w:lang w:eastAsia="en-US"/>
    </w:rPr>
  </w:style>
  <w:style w:type="paragraph" w:customStyle="1" w:styleId="9B5F55016D7C486FBE5A509C4484559E">
    <w:name w:val="9B5F55016D7C486FBE5A509C4484559E"/>
    <w:rsid w:val="00FF0BC9"/>
    <w:rPr>
      <w:rFonts w:eastAsiaTheme="minorHAnsi"/>
      <w:lang w:eastAsia="en-US"/>
    </w:rPr>
  </w:style>
  <w:style w:type="paragraph" w:customStyle="1" w:styleId="3ABCC73F7B7D4958A52101613171B7901">
    <w:name w:val="3ABCC73F7B7D4958A52101613171B7901"/>
    <w:rsid w:val="00FF0BC9"/>
    <w:rPr>
      <w:rFonts w:eastAsiaTheme="minorHAnsi"/>
      <w:lang w:eastAsia="en-US"/>
    </w:rPr>
  </w:style>
  <w:style w:type="paragraph" w:customStyle="1" w:styleId="604A20CE30BB44869C22053A9D1E866A">
    <w:name w:val="604A20CE30BB44869C22053A9D1E866A"/>
    <w:rsid w:val="00FF0BC9"/>
    <w:rPr>
      <w:rFonts w:eastAsiaTheme="minorHAnsi"/>
      <w:lang w:eastAsia="en-US"/>
    </w:rPr>
  </w:style>
  <w:style w:type="paragraph" w:customStyle="1" w:styleId="0455D45E7726430FAD2DBCFB87212160">
    <w:name w:val="0455D45E7726430FAD2DBCFB87212160"/>
    <w:rsid w:val="00FF0BC9"/>
    <w:rPr>
      <w:rFonts w:eastAsiaTheme="minorHAnsi"/>
      <w:lang w:eastAsia="en-US"/>
    </w:rPr>
  </w:style>
  <w:style w:type="paragraph" w:customStyle="1" w:styleId="7B6DED15C85E4D9CA24375884159A8CB1">
    <w:name w:val="7B6DED15C85E4D9CA24375884159A8CB1"/>
    <w:rsid w:val="00FF0BC9"/>
    <w:rPr>
      <w:rFonts w:eastAsiaTheme="minorHAnsi"/>
      <w:lang w:eastAsia="en-US"/>
    </w:rPr>
  </w:style>
  <w:style w:type="paragraph" w:customStyle="1" w:styleId="1360C2C9C99B4615B1860E5BC399373B1">
    <w:name w:val="1360C2C9C99B4615B1860E5BC399373B1"/>
    <w:rsid w:val="00FF0BC9"/>
    <w:rPr>
      <w:rFonts w:eastAsiaTheme="minorHAnsi"/>
      <w:lang w:eastAsia="en-US"/>
    </w:rPr>
  </w:style>
  <w:style w:type="paragraph" w:customStyle="1" w:styleId="A2510A3DA8B1405384B8C32F8ED069BC1">
    <w:name w:val="A2510A3DA8B1405384B8C32F8ED069BC1"/>
    <w:rsid w:val="00FF0BC9"/>
    <w:rPr>
      <w:rFonts w:eastAsiaTheme="minorHAnsi"/>
      <w:lang w:eastAsia="en-US"/>
    </w:rPr>
  </w:style>
  <w:style w:type="paragraph" w:customStyle="1" w:styleId="421ED64E74554CB4A2A1C15C6244F9281">
    <w:name w:val="421ED64E74554CB4A2A1C15C6244F9281"/>
    <w:rsid w:val="00FF0BC9"/>
    <w:rPr>
      <w:rFonts w:eastAsiaTheme="minorHAnsi"/>
      <w:lang w:eastAsia="en-US"/>
    </w:rPr>
  </w:style>
  <w:style w:type="paragraph" w:customStyle="1" w:styleId="9915261C9698477F9105BFE796C486F61">
    <w:name w:val="9915261C9698477F9105BFE796C486F61"/>
    <w:rsid w:val="00FF0BC9"/>
    <w:rPr>
      <w:rFonts w:eastAsiaTheme="minorHAnsi"/>
      <w:lang w:eastAsia="en-US"/>
    </w:rPr>
  </w:style>
  <w:style w:type="paragraph" w:customStyle="1" w:styleId="66291CFA26614B59AB10D59DDFFD68BE1">
    <w:name w:val="66291CFA26614B59AB10D59DDFFD68BE1"/>
    <w:rsid w:val="00FF0BC9"/>
    <w:rPr>
      <w:rFonts w:eastAsiaTheme="minorHAnsi"/>
      <w:lang w:eastAsia="en-US"/>
    </w:rPr>
  </w:style>
  <w:style w:type="paragraph" w:customStyle="1" w:styleId="7664F8661BA747C48872B6C12B99E9211">
    <w:name w:val="7664F8661BA747C48872B6C12B99E9211"/>
    <w:rsid w:val="00FF0BC9"/>
    <w:rPr>
      <w:rFonts w:eastAsiaTheme="minorHAnsi"/>
      <w:lang w:eastAsia="en-US"/>
    </w:rPr>
  </w:style>
  <w:style w:type="paragraph" w:customStyle="1" w:styleId="653E223B42B64C6581C39A6C0EAEBA9D2">
    <w:name w:val="653E223B42B64C6581C39A6C0EAEBA9D2"/>
    <w:rsid w:val="00FF0BC9"/>
    <w:rPr>
      <w:rFonts w:eastAsiaTheme="minorHAnsi"/>
      <w:lang w:eastAsia="en-US"/>
    </w:rPr>
  </w:style>
  <w:style w:type="paragraph" w:customStyle="1" w:styleId="9B5F55016D7C486FBE5A509C4484559E1">
    <w:name w:val="9B5F55016D7C486FBE5A509C4484559E1"/>
    <w:rsid w:val="00FF0BC9"/>
    <w:rPr>
      <w:rFonts w:eastAsiaTheme="minorHAnsi"/>
      <w:lang w:eastAsia="en-US"/>
    </w:rPr>
  </w:style>
  <w:style w:type="paragraph" w:customStyle="1" w:styleId="3ABCC73F7B7D4958A52101613171B7902">
    <w:name w:val="3ABCC73F7B7D4958A52101613171B7902"/>
    <w:rsid w:val="00FF0BC9"/>
    <w:rPr>
      <w:rFonts w:eastAsiaTheme="minorHAnsi"/>
      <w:lang w:eastAsia="en-US"/>
    </w:rPr>
  </w:style>
  <w:style w:type="paragraph" w:customStyle="1" w:styleId="0455D45E7726430FAD2DBCFB872121601">
    <w:name w:val="0455D45E7726430FAD2DBCFB872121601"/>
    <w:rsid w:val="00FF0BC9"/>
    <w:rPr>
      <w:rFonts w:eastAsiaTheme="minorHAnsi"/>
      <w:lang w:eastAsia="en-US"/>
    </w:rPr>
  </w:style>
  <w:style w:type="paragraph" w:customStyle="1" w:styleId="05AC37BAABF54445958269860DA17B28">
    <w:name w:val="05AC37BAABF54445958269860DA17B28"/>
    <w:rsid w:val="00FF0BC9"/>
  </w:style>
  <w:style w:type="paragraph" w:customStyle="1" w:styleId="7B6DED15C85E4D9CA24375884159A8CB2">
    <w:name w:val="7B6DED15C85E4D9CA24375884159A8CB2"/>
    <w:rsid w:val="00FF0BC9"/>
    <w:rPr>
      <w:rFonts w:eastAsiaTheme="minorHAnsi"/>
      <w:lang w:eastAsia="en-US"/>
    </w:rPr>
  </w:style>
  <w:style w:type="paragraph" w:customStyle="1" w:styleId="1360C2C9C99B4615B1860E5BC399373B2">
    <w:name w:val="1360C2C9C99B4615B1860E5BC399373B2"/>
    <w:rsid w:val="00FF0BC9"/>
    <w:rPr>
      <w:rFonts w:eastAsiaTheme="minorHAnsi"/>
      <w:lang w:eastAsia="en-US"/>
    </w:rPr>
  </w:style>
  <w:style w:type="paragraph" w:customStyle="1" w:styleId="A2510A3DA8B1405384B8C32F8ED069BC2">
    <w:name w:val="A2510A3DA8B1405384B8C32F8ED069BC2"/>
    <w:rsid w:val="00FF0BC9"/>
    <w:rPr>
      <w:rFonts w:eastAsiaTheme="minorHAnsi"/>
      <w:lang w:eastAsia="en-US"/>
    </w:rPr>
  </w:style>
  <w:style w:type="paragraph" w:customStyle="1" w:styleId="421ED64E74554CB4A2A1C15C6244F9282">
    <w:name w:val="421ED64E74554CB4A2A1C15C6244F9282"/>
    <w:rsid w:val="00FF0BC9"/>
    <w:rPr>
      <w:rFonts w:eastAsiaTheme="minorHAnsi"/>
      <w:lang w:eastAsia="en-US"/>
    </w:rPr>
  </w:style>
  <w:style w:type="paragraph" w:customStyle="1" w:styleId="9915261C9698477F9105BFE796C486F62">
    <w:name w:val="9915261C9698477F9105BFE796C486F62"/>
    <w:rsid w:val="00FF0BC9"/>
    <w:rPr>
      <w:rFonts w:eastAsiaTheme="minorHAnsi"/>
      <w:lang w:eastAsia="en-US"/>
    </w:rPr>
  </w:style>
  <w:style w:type="paragraph" w:customStyle="1" w:styleId="66291CFA26614B59AB10D59DDFFD68BE2">
    <w:name w:val="66291CFA26614B59AB10D59DDFFD68BE2"/>
    <w:rsid w:val="00FF0BC9"/>
    <w:rPr>
      <w:rFonts w:eastAsiaTheme="minorHAnsi"/>
      <w:lang w:eastAsia="en-US"/>
    </w:rPr>
  </w:style>
  <w:style w:type="paragraph" w:customStyle="1" w:styleId="7664F8661BA747C48872B6C12B99E9212">
    <w:name w:val="7664F8661BA747C48872B6C12B99E9212"/>
    <w:rsid w:val="00FF0BC9"/>
    <w:rPr>
      <w:rFonts w:eastAsiaTheme="minorHAnsi"/>
      <w:lang w:eastAsia="en-US"/>
    </w:rPr>
  </w:style>
  <w:style w:type="paragraph" w:customStyle="1" w:styleId="653E223B42B64C6581C39A6C0EAEBA9D3">
    <w:name w:val="653E223B42B64C6581C39A6C0EAEBA9D3"/>
    <w:rsid w:val="00FF0BC9"/>
    <w:rPr>
      <w:rFonts w:eastAsiaTheme="minorHAnsi"/>
      <w:lang w:eastAsia="en-US"/>
    </w:rPr>
  </w:style>
  <w:style w:type="paragraph" w:customStyle="1" w:styleId="9B5F55016D7C486FBE5A509C4484559E2">
    <w:name w:val="9B5F55016D7C486FBE5A509C4484559E2"/>
    <w:rsid w:val="00FF0BC9"/>
    <w:rPr>
      <w:rFonts w:eastAsiaTheme="minorHAnsi"/>
      <w:lang w:eastAsia="en-US"/>
    </w:rPr>
  </w:style>
  <w:style w:type="paragraph" w:customStyle="1" w:styleId="3ABCC73F7B7D4958A52101613171B7903">
    <w:name w:val="3ABCC73F7B7D4958A52101613171B7903"/>
    <w:rsid w:val="00FF0BC9"/>
    <w:rPr>
      <w:rFonts w:eastAsiaTheme="minorHAnsi"/>
      <w:lang w:eastAsia="en-US"/>
    </w:rPr>
  </w:style>
  <w:style w:type="paragraph" w:customStyle="1" w:styleId="05AC37BAABF54445958269860DA17B281">
    <w:name w:val="05AC37BAABF54445958269860DA17B281"/>
    <w:rsid w:val="00FF0BC9"/>
    <w:rPr>
      <w:rFonts w:eastAsiaTheme="minorHAnsi"/>
      <w:lang w:eastAsia="en-US"/>
    </w:rPr>
  </w:style>
  <w:style w:type="paragraph" w:customStyle="1" w:styleId="0455D45E7726430FAD2DBCFB872121602">
    <w:name w:val="0455D45E7726430FAD2DBCFB872121602"/>
    <w:rsid w:val="00FF0BC9"/>
    <w:rPr>
      <w:rFonts w:eastAsiaTheme="minorHAnsi"/>
      <w:lang w:eastAsia="en-US"/>
    </w:rPr>
  </w:style>
  <w:style w:type="paragraph" w:customStyle="1" w:styleId="85CB11428C5145DEA69353CACD6B7327">
    <w:name w:val="85CB11428C5145DEA69353CACD6B7327"/>
    <w:rsid w:val="00FF0BC9"/>
    <w:rPr>
      <w:rFonts w:eastAsiaTheme="minorHAnsi"/>
      <w:lang w:eastAsia="en-US"/>
    </w:rPr>
  </w:style>
  <w:style w:type="paragraph" w:customStyle="1" w:styleId="5DA35C0A48CF45F2847DE8C689182F38">
    <w:name w:val="5DA35C0A48CF45F2847DE8C689182F38"/>
    <w:rsid w:val="00FF0BC9"/>
    <w:rPr>
      <w:rFonts w:eastAsiaTheme="minorHAnsi"/>
      <w:lang w:eastAsia="en-US"/>
    </w:rPr>
  </w:style>
  <w:style w:type="paragraph" w:customStyle="1" w:styleId="5C5AE9052BAD49F8B8DCECEF020CB766">
    <w:name w:val="5C5AE9052BAD49F8B8DCECEF020CB766"/>
    <w:rsid w:val="00FF0BC9"/>
    <w:rPr>
      <w:rFonts w:eastAsiaTheme="minorHAnsi"/>
      <w:lang w:eastAsia="en-US"/>
    </w:rPr>
  </w:style>
  <w:style w:type="paragraph" w:customStyle="1" w:styleId="C2DE4C682E474342871700BA9DA85A04">
    <w:name w:val="C2DE4C682E474342871700BA9DA85A04"/>
    <w:rsid w:val="00FF0BC9"/>
    <w:rPr>
      <w:rFonts w:eastAsiaTheme="minorHAnsi"/>
      <w:lang w:eastAsia="en-US"/>
    </w:rPr>
  </w:style>
  <w:style w:type="paragraph" w:customStyle="1" w:styleId="8D2772D176204AF1930A1C74023359F1">
    <w:name w:val="8D2772D176204AF1930A1C74023359F1"/>
    <w:rsid w:val="00FF0BC9"/>
    <w:rPr>
      <w:rFonts w:eastAsiaTheme="minorHAnsi"/>
      <w:lang w:eastAsia="en-US"/>
    </w:rPr>
  </w:style>
  <w:style w:type="paragraph" w:customStyle="1" w:styleId="BBCC8E8F31BC4BFFA0CB5B737AD5CB7D">
    <w:name w:val="BBCC8E8F31BC4BFFA0CB5B737AD5CB7D"/>
    <w:rsid w:val="00FF0BC9"/>
    <w:rPr>
      <w:rFonts w:eastAsiaTheme="minorHAnsi"/>
      <w:lang w:eastAsia="en-US"/>
    </w:rPr>
  </w:style>
  <w:style w:type="paragraph" w:customStyle="1" w:styleId="7B6DED15C85E4D9CA24375884159A8CB3">
    <w:name w:val="7B6DED15C85E4D9CA24375884159A8CB3"/>
    <w:rsid w:val="00FF0BC9"/>
    <w:rPr>
      <w:rFonts w:eastAsiaTheme="minorHAnsi"/>
      <w:lang w:eastAsia="en-US"/>
    </w:rPr>
  </w:style>
  <w:style w:type="paragraph" w:customStyle="1" w:styleId="1360C2C9C99B4615B1860E5BC399373B3">
    <w:name w:val="1360C2C9C99B4615B1860E5BC399373B3"/>
    <w:rsid w:val="00FF0BC9"/>
    <w:rPr>
      <w:rFonts w:eastAsiaTheme="minorHAnsi"/>
      <w:lang w:eastAsia="en-US"/>
    </w:rPr>
  </w:style>
  <w:style w:type="paragraph" w:customStyle="1" w:styleId="A2510A3DA8B1405384B8C32F8ED069BC3">
    <w:name w:val="A2510A3DA8B1405384B8C32F8ED069BC3"/>
    <w:rsid w:val="00FF0BC9"/>
    <w:rPr>
      <w:rFonts w:eastAsiaTheme="minorHAnsi"/>
      <w:lang w:eastAsia="en-US"/>
    </w:rPr>
  </w:style>
  <w:style w:type="paragraph" w:customStyle="1" w:styleId="421ED64E74554CB4A2A1C15C6244F9283">
    <w:name w:val="421ED64E74554CB4A2A1C15C6244F9283"/>
    <w:rsid w:val="00FF0BC9"/>
    <w:rPr>
      <w:rFonts w:eastAsiaTheme="minorHAnsi"/>
      <w:lang w:eastAsia="en-US"/>
    </w:rPr>
  </w:style>
  <w:style w:type="paragraph" w:customStyle="1" w:styleId="9915261C9698477F9105BFE796C486F63">
    <w:name w:val="9915261C9698477F9105BFE796C486F63"/>
    <w:rsid w:val="00FF0BC9"/>
    <w:rPr>
      <w:rFonts w:eastAsiaTheme="minorHAnsi"/>
      <w:lang w:eastAsia="en-US"/>
    </w:rPr>
  </w:style>
  <w:style w:type="paragraph" w:customStyle="1" w:styleId="66291CFA26614B59AB10D59DDFFD68BE3">
    <w:name w:val="66291CFA26614B59AB10D59DDFFD68BE3"/>
    <w:rsid w:val="00FF0BC9"/>
    <w:rPr>
      <w:rFonts w:eastAsiaTheme="minorHAnsi"/>
      <w:lang w:eastAsia="en-US"/>
    </w:rPr>
  </w:style>
  <w:style w:type="paragraph" w:customStyle="1" w:styleId="7664F8661BA747C48872B6C12B99E9213">
    <w:name w:val="7664F8661BA747C48872B6C12B99E9213"/>
    <w:rsid w:val="00FF0BC9"/>
    <w:rPr>
      <w:rFonts w:eastAsiaTheme="minorHAnsi"/>
      <w:lang w:eastAsia="en-US"/>
    </w:rPr>
  </w:style>
  <w:style w:type="paragraph" w:customStyle="1" w:styleId="653E223B42B64C6581C39A6C0EAEBA9D4">
    <w:name w:val="653E223B42B64C6581C39A6C0EAEBA9D4"/>
    <w:rsid w:val="00FF0BC9"/>
    <w:rPr>
      <w:rFonts w:eastAsiaTheme="minorHAnsi"/>
      <w:lang w:eastAsia="en-US"/>
    </w:rPr>
  </w:style>
  <w:style w:type="paragraph" w:customStyle="1" w:styleId="9B5F55016D7C486FBE5A509C4484559E3">
    <w:name w:val="9B5F55016D7C486FBE5A509C4484559E3"/>
    <w:rsid w:val="00FF0BC9"/>
    <w:rPr>
      <w:rFonts w:eastAsiaTheme="minorHAnsi"/>
      <w:lang w:eastAsia="en-US"/>
    </w:rPr>
  </w:style>
  <w:style w:type="paragraph" w:customStyle="1" w:styleId="3ABCC73F7B7D4958A52101613171B7904">
    <w:name w:val="3ABCC73F7B7D4958A52101613171B7904"/>
    <w:rsid w:val="00FF0BC9"/>
    <w:rPr>
      <w:rFonts w:eastAsiaTheme="minorHAnsi"/>
      <w:lang w:eastAsia="en-US"/>
    </w:rPr>
  </w:style>
  <w:style w:type="paragraph" w:customStyle="1" w:styleId="05AC37BAABF54445958269860DA17B282">
    <w:name w:val="05AC37BAABF54445958269860DA17B282"/>
    <w:rsid w:val="00FF0BC9"/>
    <w:rPr>
      <w:rFonts w:eastAsiaTheme="minorHAnsi"/>
      <w:lang w:eastAsia="en-US"/>
    </w:rPr>
  </w:style>
  <w:style w:type="paragraph" w:customStyle="1" w:styleId="0455D45E7726430FAD2DBCFB872121603">
    <w:name w:val="0455D45E7726430FAD2DBCFB872121603"/>
    <w:rsid w:val="00FF0BC9"/>
    <w:rPr>
      <w:rFonts w:eastAsiaTheme="minorHAnsi"/>
      <w:lang w:eastAsia="en-US"/>
    </w:rPr>
  </w:style>
  <w:style w:type="paragraph" w:customStyle="1" w:styleId="85CB11428C5145DEA69353CACD6B73271">
    <w:name w:val="85CB11428C5145DEA69353CACD6B73271"/>
    <w:rsid w:val="00FF0BC9"/>
    <w:rPr>
      <w:rFonts w:eastAsiaTheme="minorHAnsi"/>
      <w:lang w:eastAsia="en-US"/>
    </w:rPr>
  </w:style>
  <w:style w:type="paragraph" w:customStyle="1" w:styleId="5DA35C0A48CF45F2847DE8C689182F381">
    <w:name w:val="5DA35C0A48CF45F2847DE8C689182F381"/>
    <w:rsid w:val="00FF0BC9"/>
    <w:rPr>
      <w:rFonts w:eastAsiaTheme="minorHAnsi"/>
      <w:lang w:eastAsia="en-US"/>
    </w:rPr>
  </w:style>
  <w:style w:type="paragraph" w:customStyle="1" w:styleId="5C5AE9052BAD49F8B8DCECEF020CB7661">
    <w:name w:val="5C5AE9052BAD49F8B8DCECEF020CB7661"/>
    <w:rsid w:val="00FF0BC9"/>
    <w:rPr>
      <w:rFonts w:eastAsiaTheme="minorHAnsi"/>
      <w:lang w:eastAsia="en-US"/>
    </w:rPr>
  </w:style>
  <w:style w:type="paragraph" w:customStyle="1" w:styleId="C2DE4C682E474342871700BA9DA85A041">
    <w:name w:val="C2DE4C682E474342871700BA9DA85A041"/>
    <w:rsid w:val="00FF0BC9"/>
    <w:rPr>
      <w:rFonts w:eastAsiaTheme="minorHAnsi"/>
      <w:lang w:eastAsia="en-US"/>
    </w:rPr>
  </w:style>
  <w:style w:type="paragraph" w:customStyle="1" w:styleId="8D2772D176204AF1930A1C74023359F11">
    <w:name w:val="8D2772D176204AF1930A1C74023359F11"/>
    <w:rsid w:val="00FF0BC9"/>
    <w:rPr>
      <w:rFonts w:eastAsiaTheme="minorHAnsi"/>
      <w:lang w:eastAsia="en-US"/>
    </w:rPr>
  </w:style>
  <w:style w:type="paragraph" w:customStyle="1" w:styleId="BBCC8E8F31BC4BFFA0CB5B737AD5CB7D1">
    <w:name w:val="BBCC8E8F31BC4BFFA0CB5B737AD5CB7D1"/>
    <w:rsid w:val="00FF0BC9"/>
    <w:rPr>
      <w:rFonts w:eastAsiaTheme="minorHAnsi"/>
      <w:lang w:eastAsia="en-US"/>
    </w:rPr>
  </w:style>
  <w:style w:type="paragraph" w:customStyle="1" w:styleId="7B6DED15C85E4D9CA24375884159A8CB4">
    <w:name w:val="7B6DED15C85E4D9CA24375884159A8CB4"/>
    <w:rsid w:val="00FF0BC9"/>
    <w:rPr>
      <w:rFonts w:eastAsiaTheme="minorHAnsi"/>
      <w:lang w:eastAsia="en-US"/>
    </w:rPr>
  </w:style>
  <w:style w:type="paragraph" w:customStyle="1" w:styleId="1360C2C9C99B4615B1860E5BC399373B4">
    <w:name w:val="1360C2C9C99B4615B1860E5BC399373B4"/>
    <w:rsid w:val="00FF0BC9"/>
    <w:rPr>
      <w:rFonts w:eastAsiaTheme="minorHAnsi"/>
      <w:lang w:eastAsia="en-US"/>
    </w:rPr>
  </w:style>
  <w:style w:type="paragraph" w:customStyle="1" w:styleId="A2510A3DA8B1405384B8C32F8ED069BC4">
    <w:name w:val="A2510A3DA8B1405384B8C32F8ED069BC4"/>
    <w:rsid w:val="00FF0BC9"/>
    <w:rPr>
      <w:rFonts w:eastAsiaTheme="minorHAnsi"/>
      <w:lang w:eastAsia="en-US"/>
    </w:rPr>
  </w:style>
  <w:style w:type="paragraph" w:customStyle="1" w:styleId="421ED64E74554CB4A2A1C15C6244F9284">
    <w:name w:val="421ED64E74554CB4A2A1C15C6244F9284"/>
    <w:rsid w:val="00FF0BC9"/>
    <w:rPr>
      <w:rFonts w:eastAsiaTheme="minorHAnsi"/>
      <w:lang w:eastAsia="en-US"/>
    </w:rPr>
  </w:style>
  <w:style w:type="paragraph" w:customStyle="1" w:styleId="9915261C9698477F9105BFE796C486F64">
    <w:name w:val="9915261C9698477F9105BFE796C486F64"/>
    <w:rsid w:val="00FF0BC9"/>
    <w:rPr>
      <w:rFonts w:eastAsiaTheme="minorHAnsi"/>
      <w:lang w:eastAsia="en-US"/>
    </w:rPr>
  </w:style>
  <w:style w:type="paragraph" w:customStyle="1" w:styleId="66291CFA26614B59AB10D59DDFFD68BE4">
    <w:name w:val="66291CFA26614B59AB10D59DDFFD68BE4"/>
    <w:rsid w:val="00FF0BC9"/>
    <w:rPr>
      <w:rFonts w:eastAsiaTheme="minorHAnsi"/>
      <w:lang w:eastAsia="en-US"/>
    </w:rPr>
  </w:style>
  <w:style w:type="paragraph" w:customStyle="1" w:styleId="7664F8661BA747C48872B6C12B99E9214">
    <w:name w:val="7664F8661BA747C48872B6C12B99E9214"/>
    <w:rsid w:val="00FF0BC9"/>
    <w:rPr>
      <w:rFonts w:eastAsiaTheme="minorHAnsi"/>
      <w:lang w:eastAsia="en-US"/>
    </w:rPr>
  </w:style>
  <w:style w:type="paragraph" w:customStyle="1" w:styleId="653E223B42B64C6581C39A6C0EAEBA9D5">
    <w:name w:val="653E223B42B64C6581C39A6C0EAEBA9D5"/>
    <w:rsid w:val="00FF0BC9"/>
    <w:rPr>
      <w:rFonts w:eastAsiaTheme="minorHAnsi"/>
      <w:lang w:eastAsia="en-US"/>
    </w:rPr>
  </w:style>
  <w:style w:type="paragraph" w:customStyle="1" w:styleId="9B5F55016D7C486FBE5A509C4484559E4">
    <w:name w:val="9B5F55016D7C486FBE5A509C4484559E4"/>
    <w:rsid w:val="00FF0BC9"/>
    <w:rPr>
      <w:rFonts w:eastAsiaTheme="minorHAnsi"/>
      <w:lang w:eastAsia="en-US"/>
    </w:rPr>
  </w:style>
  <w:style w:type="paragraph" w:customStyle="1" w:styleId="3ABCC73F7B7D4958A52101613171B7905">
    <w:name w:val="3ABCC73F7B7D4958A52101613171B7905"/>
    <w:rsid w:val="00FF0BC9"/>
    <w:rPr>
      <w:rFonts w:eastAsiaTheme="minorHAnsi"/>
      <w:lang w:eastAsia="en-US"/>
    </w:rPr>
  </w:style>
  <w:style w:type="paragraph" w:customStyle="1" w:styleId="05AC37BAABF54445958269860DA17B283">
    <w:name w:val="05AC37BAABF54445958269860DA17B283"/>
    <w:rsid w:val="00FF0BC9"/>
    <w:rPr>
      <w:rFonts w:eastAsiaTheme="minorHAnsi"/>
      <w:lang w:eastAsia="en-US"/>
    </w:rPr>
  </w:style>
  <w:style w:type="paragraph" w:customStyle="1" w:styleId="0455D45E7726430FAD2DBCFB872121604">
    <w:name w:val="0455D45E7726430FAD2DBCFB872121604"/>
    <w:rsid w:val="00FF0BC9"/>
    <w:rPr>
      <w:rFonts w:eastAsiaTheme="minorHAnsi"/>
      <w:lang w:eastAsia="en-US"/>
    </w:rPr>
  </w:style>
  <w:style w:type="paragraph" w:customStyle="1" w:styleId="85CB11428C5145DEA69353CACD6B73272">
    <w:name w:val="85CB11428C5145DEA69353CACD6B73272"/>
    <w:rsid w:val="00FF0BC9"/>
    <w:rPr>
      <w:rFonts w:eastAsiaTheme="minorHAnsi"/>
      <w:lang w:eastAsia="en-US"/>
    </w:rPr>
  </w:style>
  <w:style w:type="paragraph" w:customStyle="1" w:styleId="5DA35C0A48CF45F2847DE8C689182F382">
    <w:name w:val="5DA35C0A48CF45F2847DE8C689182F382"/>
    <w:rsid w:val="00FF0BC9"/>
    <w:rPr>
      <w:rFonts w:eastAsiaTheme="minorHAnsi"/>
      <w:lang w:eastAsia="en-US"/>
    </w:rPr>
  </w:style>
  <w:style w:type="paragraph" w:customStyle="1" w:styleId="5C5AE9052BAD49F8B8DCECEF020CB7662">
    <w:name w:val="5C5AE9052BAD49F8B8DCECEF020CB7662"/>
    <w:rsid w:val="00FF0BC9"/>
    <w:rPr>
      <w:rFonts w:eastAsiaTheme="minorHAnsi"/>
      <w:lang w:eastAsia="en-US"/>
    </w:rPr>
  </w:style>
  <w:style w:type="paragraph" w:customStyle="1" w:styleId="C2DE4C682E474342871700BA9DA85A042">
    <w:name w:val="C2DE4C682E474342871700BA9DA85A042"/>
    <w:rsid w:val="00FF0BC9"/>
    <w:rPr>
      <w:rFonts w:eastAsiaTheme="minorHAnsi"/>
      <w:lang w:eastAsia="en-US"/>
    </w:rPr>
  </w:style>
  <w:style w:type="paragraph" w:customStyle="1" w:styleId="8D2772D176204AF1930A1C74023359F12">
    <w:name w:val="8D2772D176204AF1930A1C74023359F12"/>
    <w:rsid w:val="00FF0BC9"/>
    <w:rPr>
      <w:rFonts w:eastAsiaTheme="minorHAnsi"/>
      <w:lang w:eastAsia="en-US"/>
    </w:rPr>
  </w:style>
  <w:style w:type="paragraph" w:customStyle="1" w:styleId="BBCC8E8F31BC4BFFA0CB5B737AD5CB7D2">
    <w:name w:val="BBCC8E8F31BC4BFFA0CB5B737AD5CB7D2"/>
    <w:rsid w:val="00FF0BC9"/>
    <w:rPr>
      <w:rFonts w:eastAsiaTheme="minorHAnsi"/>
      <w:lang w:eastAsia="en-US"/>
    </w:rPr>
  </w:style>
  <w:style w:type="paragraph" w:customStyle="1" w:styleId="7B6DED15C85E4D9CA24375884159A8CB5">
    <w:name w:val="7B6DED15C85E4D9CA24375884159A8CB5"/>
    <w:rsid w:val="00FF0BC9"/>
    <w:rPr>
      <w:rFonts w:eastAsiaTheme="minorHAnsi"/>
      <w:lang w:eastAsia="en-US"/>
    </w:rPr>
  </w:style>
  <w:style w:type="paragraph" w:customStyle="1" w:styleId="1360C2C9C99B4615B1860E5BC399373B5">
    <w:name w:val="1360C2C9C99B4615B1860E5BC399373B5"/>
    <w:rsid w:val="00FF0BC9"/>
    <w:rPr>
      <w:rFonts w:eastAsiaTheme="minorHAnsi"/>
      <w:lang w:eastAsia="en-US"/>
    </w:rPr>
  </w:style>
  <w:style w:type="paragraph" w:customStyle="1" w:styleId="A2510A3DA8B1405384B8C32F8ED069BC5">
    <w:name w:val="A2510A3DA8B1405384B8C32F8ED069BC5"/>
    <w:rsid w:val="00FF0BC9"/>
    <w:rPr>
      <w:rFonts w:eastAsiaTheme="minorHAnsi"/>
      <w:lang w:eastAsia="en-US"/>
    </w:rPr>
  </w:style>
  <w:style w:type="paragraph" w:customStyle="1" w:styleId="421ED64E74554CB4A2A1C15C6244F9285">
    <w:name w:val="421ED64E74554CB4A2A1C15C6244F9285"/>
    <w:rsid w:val="00FF0BC9"/>
    <w:rPr>
      <w:rFonts w:eastAsiaTheme="minorHAnsi"/>
      <w:lang w:eastAsia="en-US"/>
    </w:rPr>
  </w:style>
  <w:style w:type="paragraph" w:customStyle="1" w:styleId="9915261C9698477F9105BFE796C486F65">
    <w:name w:val="9915261C9698477F9105BFE796C486F65"/>
    <w:rsid w:val="00FF0BC9"/>
    <w:rPr>
      <w:rFonts w:eastAsiaTheme="minorHAnsi"/>
      <w:lang w:eastAsia="en-US"/>
    </w:rPr>
  </w:style>
  <w:style w:type="paragraph" w:customStyle="1" w:styleId="66291CFA26614B59AB10D59DDFFD68BE5">
    <w:name w:val="66291CFA26614B59AB10D59DDFFD68BE5"/>
    <w:rsid w:val="00FF0BC9"/>
    <w:rPr>
      <w:rFonts w:eastAsiaTheme="minorHAnsi"/>
      <w:lang w:eastAsia="en-US"/>
    </w:rPr>
  </w:style>
  <w:style w:type="paragraph" w:customStyle="1" w:styleId="7664F8661BA747C48872B6C12B99E9215">
    <w:name w:val="7664F8661BA747C48872B6C12B99E9215"/>
    <w:rsid w:val="00FF0BC9"/>
    <w:rPr>
      <w:rFonts w:eastAsiaTheme="minorHAnsi"/>
      <w:lang w:eastAsia="en-US"/>
    </w:rPr>
  </w:style>
  <w:style w:type="paragraph" w:customStyle="1" w:styleId="653E223B42B64C6581C39A6C0EAEBA9D6">
    <w:name w:val="653E223B42B64C6581C39A6C0EAEBA9D6"/>
    <w:rsid w:val="00FF0BC9"/>
    <w:rPr>
      <w:rFonts w:eastAsiaTheme="minorHAnsi"/>
      <w:lang w:eastAsia="en-US"/>
    </w:rPr>
  </w:style>
  <w:style w:type="paragraph" w:customStyle="1" w:styleId="9B5F55016D7C486FBE5A509C4484559E5">
    <w:name w:val="9B5F55016D7C486FBE5A509C4484559E5"/>
    <w:rsid w:val="00FF0BC9"/>
    <w:rPr>
      <w:rFonts w:eastAsiaTheme="minorHAnsi"/>
      <w:lang w:eastAsia="en-US"/>
    </w:rPr>
  </w:style>
  <w:style w:type="paragraph" w:customStyle="1" w:styleId="3ABCC73F7B7D4958A52101613171B7906">
    <w:name w:val="3ABCC73F7B7D4958A52101613171B7906"/>
    <w:rsid w:val="00FF0BC9"/>
    <w:rPr>
      <w:rFonts w:eastAsiaTheme="minorHAnsi"/>
      <w:lang w:eastAsia="en-US"/>
    </w:rPr>
  </w:style>
  <w:style w:type="paragraph" w:customStyle="1" w:styleId="05AC37BAABF54445958269860DA17B284">
    <w:name w:val="05AC37BAABF54445958269860DA17B284"/>
    <w:rsid w:val="00FF0BC9"/>
    <w:rPr>
      <w:rFonts w:eastAsiaTheme="minorHAnsi"/>
      <w:lang w:eastAsia="en-US"/>
    </w:rPr>
  </w:style>
  <w:style w:type="paragraph" w:customStyle="1" w:styleId="0455D45E7726430FAD2DBCFB872121605">
    <w:name w:val="0455D45E7726430FAD2DBCFB872121605"/>
    <w:rsid w:val="00FF0BC9"/>
    <w:rPr>
      <w:rFonts w:eastAsiaTheme="minorHAnsi"/>
      <w:lang w:eastAsia="en-US"/>
    </w:rPr>
  </w:style>
  <w:style w:type="paragraph" w:customStyle="1" w:styleId="85CB11428C5145DEA69353CACD6B73273">
    <w:name w:val="85CB11428C5145DEA69353CACD6B73273"/>
    <w:rsid w:val="00FF0BC9"/>
    <w:rPr>
      <w:rFonts w:eastAsiaTheme="minorHAnsi"/>
      <w:lang w:eastAsia="en-US"/>
    </w:rPr>
  </w:style>
  <w:style w:type="paragraph" w:customStyle="1" w:styleId="5DA35C0A48CF45F2847DE8C689182F383">
    <w:name w:val="5DA35C0A48CF45F2847DE8C689182F383"/>
    <w:rsid w:val="00FF0BC9"/>
    <w:rPr>
      <w:rFonts w:eastAsiaTheme="minorHAnsi"/>
      <w:lang w:eastAsia="en-US"/>
    </w:rPr>
  </w:style>
  <w:style w:type="paragraph" w:customStyle="1" w:styleId="5C5AE9052BAD49F8B8DCECEF020CB7663">
    <w:name w:val="5C5AE9052BAD49F8B8DCECEF020CB7663"/>
    <w:rsid w:val="00FF0BC9"/>
    <w:rPr>
      <w:rFonts w:eastAsiaTheme="minorHAnsi"/>
      <w:lang w:eastAsia="en-US"/>
    </w:rPr>
  </w:style>
  <w:style w:type="paragraph" w:customStyle="1" w:styleId="C2DE4C682E474342871700BA9DA85A043">
    <w:name w:val="C2DE4C682E474342871700BA9DA85A043"/>
    <w:rsid w:val="00FF0BC9"/>
    <w:rPr>
      <w:rFonts w:eastAsiaTheme="minorHAnsi"/>
      <w:lang w:eastAsia="en-US"/>
    </w:rPr>
  </w:style>
  <w:style w:type="paragraph" w:customStyle="1" w:styleId="8D2772D176204AF1930A1C74023359F13">
    <w:name w:val="8D2772D176204AF1930A1C74023359F13"/>
    <w:rsid w:val="00FF0BC9"/>
    <w:rPr>
      <w:rFonts w:eastAsiaTheme="minorHAnsi"/>
      <w:lang w:eastAsia="en-US"/>
    </w:rPr>
  </w:style>
  <w:style w:type="paragraph" w:customStyle="1" w:styleId="BBCC8E8F31BC4BFFA0CB5B737AD5CB7D3">
    <w:name w:val="BBCC8E8F31BC4BFFA0CB5B737AD5CB7D3"/>
    <w:rsid w:val="00FF0BC9"/>
    <w:rPr>
      <w:rFonts w:eastAsiaTheme="minorHAnsi"/>
      <w:lang w:eastAsia="en-US"/>
    </w:rPr>
  </w:style>
  <w:style w:type="paragraph" w:customStyle="1" w:styleId="7B6DED15C85E4D9CA24375884159A8CB6">
    <w:name w:val="7B6DED15C85E4D9CA24375884159A8CB6"/>
    <w:rsid w:val="00FF0BC9"/>
    <w:rPr>
      <w:rFonts w:eastAsiaTheme="minorHAnsi"/>
      <w:lang w:eastAsia="en-US"/>
    </w:rPr>
  </w:style>
  <w:style w:type="paragraph" w:customStyle="1" w:styleId="1360C2C9C99B4615B1860E5BC399373B6">
    <w:name w:val="1360C2C9C99B4615B1860E5BC399373B6"/>
    <w:rsid w:val="00FF0BC9"/>
    <w:rPr>
      <w:rFonts w:eastAsiaTheme="minorHAnsi"/>
      <w:lang w:eastAsia="en-US"/>
    </w:rPr>
  </w:style>
  <w:style w:type="paragraph" w:customStyle="1" w:styleId="A2510A3DA8B1405384B8C32F8ED069BC6">
    <w:name w:val="A2510A3DA8B1405384B8C32F8ED069BC6"/>
    <w:rsid w:val="00FF0BC9"/>
    <w:rPr>
      <w:rFonts w:eastAsiaTheme="minorHAnsi"/>
      <w:lang w:eastAsia="en-US"/>
    </w:rPr>
  </w:style>
  <w:style w:type="paragraph" w:customStyle="1" w:styleId="421ED64E74554CB4A2A1C15C6244F9286">
    <w:name w:val="421ED64E74554CB4A2A1C15C6244F9286"/>
    <w:rsid w:val="00FF0BC9"/>
    <w:rPr>
      <w:rFonts w:eastAsiaTheme="minorHAnsi"/>
      <w:lang w:eastAsia="en-US"/>
    </w:rPr>
  </w:style>
  <w:style w:type="paragraph" w:customStyle="1" w:styleId="9915261C9698477F9105BFE796C486F66">
    <w:name w:val="9915261C9698477F9105BFE796C486F66"/>
    <w:rsid w:val="00FF0BC9"/>
    <w:rPr>
      <w:rFonts w:eastAsiaTheme="minorHAnsi"/>
      <w:lang w:eastAsia="en-US"/>
    </w:rPr>
  </w:style>
  <w:style w:type="paragraph" w:customStyle="1" w:styleId="66291CFA26614B59AB10D59DDFFD68BE6">
    <w:name w:val="66291CFA26614B59AB10D59DDFFD68BE6"/>
    <w:rsid w:val="00FF0BC9"/>
    <w:rPr>
      <w:rFonts w:eastAsiaTheme="minorHAnsi"/>
      <w:lang w:eastAsia="en-US"/>
    </w:rPr>
  </w:style>
  <w:style w:type="paragraph" w:customStyle="1" w:styleId="7664F8661BA747C48872B6C12B99E9216">
    <w:name w:val="7664F8661BA747C48872B6C12B99E9216"/>
    <w:rsid w:val="00FF0BC9"/>
    <w:rPr>
      <w:rFonts w:eastAsiaTheme="minorHAnsi"/>
      <w:lang w:eastAsia="en-US"/>
    </w:rPr>
  </w:style>
  <w:style w:type="paragraph" w:customStyle="1" w:styleId="653E223B42B64C6581C39A6C0EAEBA9D7">
    <w:name w:val="653E223B42B64C6581C39A6C0EAEBA9D7"/>
    <w:rsid w:val="00FF0BC9"/>
    <w:rPr>
      <w:rFonts w:eastAsiaTheme="minorHAnsi"/>
      <w:lang w:eastAsia="en-US"/>
    </w:rPr>
  </w:style>
  <w:style w:type="paragraph" w:customStyle="1" w:styleId="9B5F55016D7C486FBE5A509C4484559E6">
    <w:name w:val="9B5F55016D7C486FBE5A509C4484559E6"/>
    <w:rsid w:val="00FF0BC9"/>
    <w:rPr>
      <w:rFonts w:eastAsiaTheme="minorHAnsi"/>
      <w:lang w:eastAsia="en-US"/>
    </w:rPr>
  </w:style>
  <w:style w:type="paragraph" w:customStyle="1" w:styleId="3ABCC73F7B7D4958A52101613171B7907">
    <w:name w:val="3ABCC73F7B7D4958A52101613171B7907"/>
    <w:rsid w:val="00FF0BC9"/>
    <w:rPr>
      <w:rFonts w:eastAsiaTheme="minorHAnsi"/>
      <w:lang w:eastAsia="en-US"/>
    </w:rPr>
  </w:style>
  <w:style w:type="paragraph" w:customStyle="1" w:styleId="05AC37BAABF54445958269860DA17B285">
    <w:name w:val="05AC37BAABF54445958269860DA17B285"/>
    <w:rsid w:val="00FF0BC9"/>
    <w:rPr>
      <w:rFonts w:eastAsiaTheme="minorHAnsi"/>
      <w:lang w:eastAsia="en-US"/>
    </w:rPr>
  </w:style>
  <w:style w:type="paragraph" w:customStyle="1" w:styleId="0455D45E7726430FAD2DBCFB872121606">
    <w:name w:val="0455D45E7726430FAD2DBCFB872121606"/>
    <w:rsid w:val="00FF0BC9"/>
    <w:rPr>
      <w:rFonts w:eastAsiaTheme="minorHAnsi"/>
      <w:lang w:eastAsia="en-US"/>
    </w:rPr>
  </w:style>
  <w:style w:type="paragraph" w:customStyle="1" w:styleId="85CB11428C5145DEA69353CACD6B73274">
    <w:name w:val="85CB11428C5145DEA69353CACD6B73274"/>
    <w:rsid w:val="00FF0BC9"/>
    <w:rPr>
      <w:rFonts w:eastAsiaTheme="minorHAnsi"/>
      <w:lang w:eastAsia="en-US"/>
    </w:rPr>
  </w:style>
  <w:style w:type="paragraph" w:customStyle="1" w:styleId="5DA35C0A48CF45F2847DE8C689182F384">
    <w:name w:val="5DA35C0A48CF45F2847DE8C689182F384"/>
    <w:rsid w:val="00FF0BC9"/>
    <w:rPr>
      <w:rFonts w:eastAsiaTheme="minorHAnsi"/>
      <w:lang w:eastAsia="en-US"/>
    </w:rPr>
  </w:style>
  <w:style w:type="paragraph" w:customStyle="1" w:styleId="5C5AE9052BAD49F8B8DCECEF020CB7664">
    <w:name w:val="5C5AE9052BAD49F8B8DCECEF020CB7664"/>
    <w:rsid w:val="00FF0BC9"/>
    <w:rPr>
      <w:rFonts w:eastAsiaTheme="minorHAnsi"/>
      <w:lang w:eastAsia="en-US"/>
    </w:rPr>
  </w:style>
  <w:style w:type="paragraph" w:customStyle="1" w:styleId="C2DE4C682E474342871700BA9DA85A044">
    <w:name w:val="C2DE4C682E474342871700BA9DA85A044"/>
    <w:rsid w:val="00FF0BC9"/>
    <w:rPr>
      <w:rFonts w:eastAsiaTheme="minorHAnsi"/>
      <w:lang w:eastAsia="en-US"/>
    </w:rPr>
  </w:style>
  <w:style w:type="paragraph" w:customStyle="1" w:styleId="8D2772D176204AF1930A1C74023359F14">
    <w:name w:val="8D2772D176204AF1930A1C74023359F14"/>
    <w:rsid w:val="00FF0BC9"/>
    <w:rPr>
      <w:rFonts w:eastAsiaTheme="minorHAnsi"/>
      <w:lang w:eastAsia="en-US"/>
    </w:rPr>
  </w:style>
  <w:style w:type="paragraph" w:customStyle="1" w:styleId="BBCC8E8F31BC4BFFA0CB5B737AD5CB7D4">
    <w:name w:val="BBCC8E8F31BC4BFFA0CB5B737AD5CB7D4"/>
    <w:rsid w:val="00FF0BC9"/>
    <w:rPr>
      <w:rFonts w:eastAsiaTheme="minorHAnsi"/>
      <w:lang w:eastAsia="en-US"/>
    </w:rPr>
  </w:style>
  <w:style w:type="paragraph" w:customStyle="1" w:styleId="7B6DED15C85E4D9CA24375884159A8CB7">
    <w:name w:val="7B6DED15C85E4D9CA24375884159A8CB7"/>
    <w:rsid w:val="00FF0BC9"/>
    <w:rPr>
      <w:rFonts w:eastAsiaTheme="minorHAnsi"/>
      <w:lang w:eastAsia="en-US"/>
    </w:rPr>
  </w:style>
  <w:style w:type="paragraph" w:customStyle="1" w:styleId="1360C2C9C99B4615B1860E5BC399373B7">
    <w:name w:val="1360C2C9C99B4615B1860E5BC399373B7"/>
    <w:rsid w:val="00FF0BC9"/>
    <w:rPr>
      <w:rFonts w:eastAsiaTheme="minorHAnsi"/>
      <w:lang w:eastAsia="en-US"/>
    </w:rPr>
  </w:style>
  <w:style w:type="paragraph" w:customStyle="1" w:styleId="A2510A3DA8B1405384B8C32F8ED069BC7">
    <w:name w:val="A2510A3DA8B1405384B8C32F8ED069BC7"/>
    <w:rsid w:val="00FF0BC9"/>
    <w:rPr>
      <w:rFonts w:eastAsiaTheme="minorHAnsi"/>
      <w:lang w:eastAsia="en-US"/>
    </w:rPr>
  </w:style>
  <w:style w:type="paragraph" w:customStyle="1" w:styleId="421ED64E74554CB4A2A1C15C6244F9287">
    <w:name w:val="421ED64E74554CB4A2A1C15C6244F9287"/>
    <w:rsid w:val="00FF0BC9"/>
    <w:rPr>
      <w:rFonts w:eastAsiaTheme="minorHAnsi"/>
      <w:lang w:eastAsia="en-US"/>
    </w:rPr>
  </w:style>
  <w:style w:type="paragraph" w:customStyle="1" w:styleId="9915261C9698477F9105BFE796C486F67">
    <w:name w:val="9915261C9698477F9105BFE796C486F67"/>
    <w:rsid w:val="00FF0BC9"/>
    <w:rPr>
      <w:rFonts w:eastAsiaTheme="minorHAnsi"/>
      <w:lang w:eastAsia="en-US"/>
    </w:rPr>
  </w:style>
  <w:style w:type="paragraph" w:customStyle="1" w:styleId="66291CFA26614B59AB10D59DDFFD68BE7">
    <w:name w:val="66291CFA26614B59AB10D59DDFFD68BE7"/>
    <w:rsid w:val="00FF0BC9"/>
    <w:rPr>
      <w:rFonts w:eastAsiaTheme="minorHAnsi"/>
      <w:lang w:eastAsia="en-US"/>
    </w:rPr>
  </w:style>
  <w:style w:type="paragraph" w:customStyle="1" w:styleId="7664F8661BA747C48872B6C12B99E9217">
    <w:name w:val="7664F8661BA747C48872B6C12B99E9217"/>
    <w:rsid w:val="00FF0BC9"/>
    <w:rPr>
      <w:rFonts w:eastAsiaTheme="minorHAnsi"/>
      <w:lang w:eastAsia="en-US"/>
    </w:rPr>
  </w:style>
  <w:style w:type="paragraph" w:customStyle="1" w:styleId="653E223B42B64C6581C39A6C0EAEBA9D8">
    <w:name w:val="653E223B42B64C6581C39A6C0EAEBA9D8"/>
    <w:rsid w:val="00FF0BC9"/>
    <w:rPr>
      <w:rFonts w:eastAsiaTheme="minorHAnsi"/>
      <w:lang w:eastAsia="en-US"/>
    </w:rPr>
  </w:style>
  <w:style w:type="paragraph" w:customStyle="1" w:styleId="9B5F55016D7C486FBE5A509C4484559E7">
    <w:name w:val="9B5F55016D7C486FBE5A509C4484559E7"/>
    <w:rsid w:val="00FF0BC9"/>
    <w:rPr>
      <w:rFonts w:eastAsiaTheme="minorHAnsi"/>
      <w:lang w:eastAsia="en-US"/>
    </w:rPr>
  </w:style>
  <w:style w:type="paragraph" w:customStyle="1" w:styleId="3ABCC73F7B7D4958A52101613171B7908">
    <w:name w:val="3ABCC73F7B7D4958A52101613171B7908"/>
    <w:rsid w:val="00FF0BC9"/>
    <w:rPr>
      <w:rFonts w:eastAsiaTheme="minorHAnsi"/>
      <w:lang w:eastAsia="en-US"/>
    </w:rPr>
  </w:style>
  <w:style w:type="paragraph" w:customStyle="1" w:styleId="05AC37BAABF54445958269860DA17B286">
    <w:name w:val="05AC37BAABF54445958269860DA17B286"/>
    <w:rsid w:val="00FF0BC9"/>
    <w:rPr>
      <w:rFonts w:eastAsiaTheme="minorHAnsi"/>
      <w:lang w:eastAsia="en-US"/>
    </w:rPr>
  </w:style>
  <w:style w:type="paragraph" w:customStyle="1" w:styleId="0455D45E7726430FAD2DBCFB872121607">
    <w:name w:val="0455D45E7726430FAD2DBCFB872121607"/>
    <w:rsid w:val="00FF0BC9"/>
    <w:rPr>
      <w:rFonts w:eastAsiaTheme="minorHAnsi"/>
      <w:lang w:eastAsia="en-US"/>
    </w:rPr>
  </w:style>
  <w:style w:type="paragraph" w:customStyle="1" w:styleId="85CB11428C5145DEA69353CACD6B73275">
    <w:name w:val="85CB11428C5145DEA69353CACD6B73275"/>
    <w:rsid w:val="00FF0BC9"/>
    <w:rPr>
      <w:rFonts w:eastAsiaTheme="minorHAnsi"/>
      <w:lang w:eastAsia="en-US"/>
    </w:rPr>
  </w:style>
  <w:style w:type="paragraph" w:customStyle="1" w:styleId="5DA35C0A48CF45F2847DE8C689182F385">
    <w:name w:val="5DA35C0A48CF45F2847DE8C689182F385"/>
    <w:rsid w:val="00FF0BC9"/>
    <w:rPr>
      <w:rFonts w:eastAsiaTheme="minorHAnsi"/>
      <w:lang w:eastAsia="en-US"/>
    </w:rPr>
  </w:style>
  <w:style w:type="paragraph" w:customStyle="1" w:styleId="5C5AE9052BAD49F8B8DCECEF020CB7665">
    <w:name w:val="5C5AE9052BAD49F8B8DCECEF020CB7665"/>
    <w:rsid w:val="00FF0BC9"/>
    <w:rPr>
      <w:rFonts w:eastAsiaTheme="minorHAnsi"/>
      <w:lang w:eastAsia="en-US"/>
    </w:rPr>
  </w:style>
  <w:style w:type="paragraph" w:customStyle="1" w:styleId="C2DE4C682E474342871700BA9DA85A045">
    <w:name w:val="C2DE4C682E474342871700BA9DA85A045"/>
    <w:rsid w:val="00FF0BC9"/>
    <w:rPr>
      <w:rFonts w:eastAsiaTheme="minorHAnsi"/>
      <w:lang w:eastAsia="en-US"/>
    </w:rPr>
  </w:style>
  <w:style w:type="paragraph" w:customStyle="1" w:styleId="8D2772D176204AF1930A1C74023359F15">
    <w:name w:val="8D2772D176204AF1930A1C74023359F15"/>
    <w:rsid w:val="00FF0BC9"/>
    <w:rPr>
      <w:rFonts w:eastAsiaTheme="minorHAnsi"/>
      <w:lang w:eastAsia="en-US"/>
    </w:rPr>
  </w:style>
  <w:style w:type="paragraph" w:customStyle="1" w:styleId="BBCC8E8F31BC4BFFA0CB5B737AD5CB7D5">
    <w:name w:val="BBCC8E8F31BC4BFFA0CB5B737AD5CB7D5"/>
    <w:rsid w:val="00FF0BC9"/>
    <w:rPr>
      <w:rFonts w:eastAsiaTheme="minorHAnsi"/>
      <w:lang w:eastAsia="en-US"/>
    </w:rPr>
  </w:style>
  <w:style w:type="paragraph" w:customStyle="1" w:styleId="29832EC6BCB9439A84CFC0EBC3DB8FAE">
    <w:name w:val="29832EC6BCB9439A84CFC0EBC3DB8FAE"/>
    <w:rsid w:val="00FF0BC9"/>
  </w:style>
  <w:style w:type="paragraph" w:customStyle="1" w:styleId="7B6DED15C85E4D9CA24375884159A8CB8">
    <w:name w:val="7B6DED15C85E4D9CA24375884159A8CB8"/>
    <w:rsid w:val="00FF0BC9"/>
    <w:rPr>
      <w:rFonts w:eastAsiaTheme="minorHAnsi"/>
      <w:lang w:eastAsia="en-US"/>
    </w:rPr>
  </w:style>
  <w:style w:type="paragraph" w:customStyle="1" w:styleId="1360C2C9C99B4615B1860E5BC399373B8">
    <w:name w:val="1360C2C9C99B4615B1860E5BC399373B8"/>
    <w:rsid w:val="00FF0BC9"/>
    <w:rPr>
      <w:rFonts w:eastAsiaTheme="minorHAnsi"/>
      <w:lang w:eastAsia="en-US"/>
    </w:rPr>
  </w:style>
  <w:style w:type="paragraph" w:customStyle="1" w:styleId="A2510A3DA8B1405384B8C32F8ED069BC8">
    <w:name w:val="A2510A3DA8B1405384B8C32F8ED069BC8"/>
    <w:rsid w:val="00FF0BC9"/>
    <w:rPr>
      <w:rFonts w:eastAsiaTheme="minorHAnsi"/>
      <w:lang w:eastAsia="en-US"/>
    </w:rPr>
  </w:style>
  <w:style w:type="paragraph" w:customStyle="1" w:styleId="421ED64E74554CB4A2A1C15C6244F9288">
    <w:name w:val="421ED64E74554CB4A2A1C15C6244F9288"/>
    <w:rsid w:val="00FF0BC9"/>
    <w:rPr>
      <w:rFonts w:eastAsiaTheme="minorHAnsi"/>
      <w:lang w:eastAsia="en-US"/>
    </w:rPr>
  </w:style>
  <w:style w:type="paragraph" w:customStyle="1" w:styleId="9915261C9698477F9105BFE796C486F68">
    <w:name w:val="9915261C9698477F9105BFE796C486F68"/>
    <w:rsid w:val="00FF0BC9"/>
    <w:rPr>
      <w:rFonts w:eastAsiaTheme="minorHAnsi"/>
      <w:lang w:eastAsia="en-US"/>
    </w:rPr>
  </w:style>
  <w:style w:type="paragraph" w:customStyle="1" w:styleId="66291CFA26614B59AB10D59DDFFD68BE8">
    <w:name w:val="66291CFA26614B59AB10D59DDFFD68BE8"/>
    <w:rsid w:val="00FF0BC9"/>
    <w:rPr>
      <w:rFonts w:eastAsiaTheme="minorHAnsi"/>
      <w:lang w:eastAsia="en-US"/>
    </w:rPr>
  </w:style>
  <w:style w:type="paragraph" w:customStyle="1" w:styleId="7664F8661BA747C48872B6C12B99E9218">
    <w:name w:val="7664F8661BA747C48872B6C12B99E9218"/>
    <w:rsid w:val="00FF0BC9"/>
    <w:rPr>
      <w:rFonts w:eastAsiaTheme="minorHAnsi"/>
      <w:lang w:eastAsia="en-US"/>
    </w:rPr>
  </w:style>
  <w:style w:type="paragraph" w:customStyle="1" w:styleId="653E223B42B64C6581C39A6C0EAEBA9D9">
    <w:name w:val="653E223B42B64C6581C39A6C0EAEBA9D9"/>
    <w:rsid w:val="00FF0BC9"/>
    <w:rPr>
      <w:rFonts w:eastAsiaTheme="minorHAnsi"/>
      <w:lang w:eastAsia="en-US"/>
    </w:rPr>
  </w:style>
  <w:style w:type="paragraph" w:customStyle="1" w:styleId="9B5F55016D7C486FBE5A509C4484559E8">
    <w:name w:val="9B5F55016D7C486FBE5A509C4484559E8"/>
    <w:rsid w:val="00FF0BC9"/>
    <w:rPr>
      <w:rFonts w:eastAsiaTheme="minorHAnsi"/>
      <w:lang w:eastAsia="en-US"/>
    </w:rPr>
  </w:style>
  <w:style w:type="paragraph" w:customStyle="1" w:styleId="3ABCC73F7B7D4958A52101613171B7909">
    <w:name w:val="3ABCC73F7B7D4958A52101613171B7909"/>
    <w:rsid w:val="00FF0BC9"/>
    <w:rPr>
      <w:rFonts w:eastAsiaTheme="minorHAnsi"/>
      <w:lang w:eastAsia="en-US"/>
    </w:rPr>
  </w:style>
  <w:style w:type="paragraph" w:customStyle="1" w:styleId="05AC37BAABF54445958269860DA17B287">
    <w:name w:val="05AC37BAABF54445958269860DA17B287"/>
    <w:rsid w:val="00FF0BC9"/>
    <w:rPr>
      <w:rFonts w:eastAsiaTheme="minorHAnsi"/>
      <w:lang w:eastAsia="en-US"/>
    </w:rPr>
  </w:style>
  <w:style w:type="paragraph" w:customStyle="1" w:styleId="0455D45E7726430FAD2DBCFB872121608">
    <w:name w:val="0455D45E7726430FAD2DBCFB872121608"/>
    <w:rsid w:val="00FF0BC9"/>
    <w:rPr>
      <w:rFonts w:eastAsiaTheme="minorHAnsi"/>
      <w:lang w:eastAsia="en-US"/>
    </w:rPr>
  </w:style>
  <w:style w:type="paragraph" w:customStyle="1" w:styleId="85CB11428C5145DEA69353CACD6B73276">
    <w:name w:val="85CB11428C5145DEA69353CACD6B73276"/>
    <w:rsid w:val="00FF0BC9"/>
    <w:rPr>
      <w:rFonts w:eastAsiaTheme="minorHAnsi"/>
      <w:lang w:eastAsia="en-US"/>
    </w:rPr>
  </w:style>
  <w:style w:type="paragraph" w:customStyle="1" w:styleId="5DA35C0A48CF45F2847DE8C689182F386">
    <w:name w:val="5DA35C0A48CF45F2847DE8C689182F386"/>
    <w:rsid w:val="00FF0BC9"/>
    <w:rPr>
      <w:rFonts w:eastAsiaTheme="minorHAnsi"/>
      <w:lang w:eastAsia="en-US"/>
    </w:rPr>
  </w:style>
  <w:style w:type="paragraph" w:customStyle="1" w:styleId="5C5AE9052BAD49F8B8DCECEF020CB7666">
    <w:name w:val="5C5AE9052BAD49F8B8DCECEF020CB7666"/>
    <w:rsid w:val="00FF0BC9"/>
    <w:rPr>
      <w:rFonts w:eastAsiaTheme="minorHAnsi"/>
      <w:lang w:eastAsia="en-US"/>
    </w:rPr>
  </w:style>
  <w:style w:type="paragraph" w:customStyle="1" w:styleId="C2DE4C682E474342871700BA9DA85A046">
    <w:name w:val="C2DE4C682E474342871700BA9DA85A046"/>
    <w:rsid w:val="00FF0BC9"/>
    <w:rPr>
      <w:rFonts w:eastAsiaTheme="minorHAnsi"/>
      <w:lang w:eastAsia="en-US"/>
    </w:rPr>
  </w:style>
  <w:style w:type="paragraph" w:customStyle="1" w:styleId="8D2772D176204AF1930A1C74023359F16">
    <w:name w:val="8D2772D176204AF1930A1C74023359F16"/>
    <w:rsid w:val="00FF0BC9"/>
    <w:rPr>
      <w:rFonts w:eastAsiaTheme="minorHAnsi"/>
      <w:lang w:eastAsia="en-US"/>
    </w:rPr>
  </w:style>
  <w:style w:type="paragraph" w:customStyle="1" w:styleId="BBCC8E8F31BC4BFFA0CB5B737AD5CB7D6">
    <w:name w:val="BBCC8E8F31BC4BFFA0CB5B737AD5CB7D6"/>
    <w:rsid w:val="00FF0BC9"/>
    <w:rPr>
      <w:rFonts w:eastAsiaTheme="minorHAnsi"/>
      <w:lang w:eastAsia="en-US"/>
    </w:rPr>
  </w:style>
  <w:style w:type="paragraph" w:customStyle="1" w:styleId="29832EC6BCB9439A84CFC0EBC3DB8FAE1">
    <w:name w:val="29832EC6BCB9439A84CFC0EBC3DB8FAE1"/>
    <w:rsid w:val="00FF0BC9"/>
    <w:rPr>
      <w:rFonts w:eastAsiaTheme="minorHAnsi"/>
      <w:lang w:eastAsia="en-US"/>
    </w:rPr>
  </w:style>
  <w:style w:type="paragraph" w:customStyle="1" w:styleId="7B6DED15C85E4D9CA24375884159A8CB9">
    <w:name w:val="7B6DED15C85E4D9CA24375884159A8CB9"/>
    <w:rsid w:val="00FF0BC9"/>
    <w:rPr>
      <w:rFonts w:eastAsiaTheme="minorHAnsi"/>
      <w:lang w:eastAsia="en-US"/>
    </w:rPr>
  </w:style>
  <w:style w:type="paragraph" w:customStyle="1" w:styleId="1360C2C9C99B4615B1860E5BC399373B9">
    <w:name w:val="1360C2C9C99B4615B1860E5BC399373B9"/>
    <w:rsid w:val="00FF0BC9"/>
    <w:rPr>
      <w:rFonts w:eastAsiaTheme="minorHAnsi"/>
      <w:lang w:eastAsia="en-US"/>
    </w:rPr>
  </w:style>
  <w:style w:type="paragraph" w:customStyle="1" w:styleId="A2510A3DA8B1405384B8C32F8ED069BC9">
    <w:name w:val="A2510A3DA8B1405384B8C32F8ED069BC9"/>
    <w:rsid w:val="00FF0BC9"/>
    <w:rPr>
      <w:rFonts w:eastAsiaTheme="minorHAnsi"/>
      <w:lang w:eastAsia="en-US"/>
    </w:rPr>
  </w:style>
  <w:style w:type="paragraph" w:customStyle="1" w:styleId="421ED64E74554CB4A2A1C15C6244F9289">
    <w:name w:val="421ED64E74554CB4A2A1C15C6244F9289"/>
    <w:rsid w:val="00FF0BC9"/>
    <w:rPr>
      <w:rFonts w:eastAsiaTheme="minorHAnsi"/>
      <w:lang w:eastAsia="en-US"/>
    </w:rPr>
  </w:style>
  <w:style w:type="paragraph" w:customStyle="1" w:styleId="9915261C9698477F9105BFE796C486F69">
    <w:name w:val="9915261C9698477F9105BFE796C486F69"/>
    <w:rsid w:val="00FF0BC9"/>
    <w:rPr>
      <w:rFonts w:eastAsiaTheme="minorHAnsi"/>
      <w:lang w:eastAsia="en-US"/>
    </w:rPr>
  </w:style>
  <w:style w:type="paragraph" w:customStyle="1" w:styleId="66291CFA26614B59AB10D59DDFFD68BE9">
    <w:name w:val="66291CFA26614B59AB10D59DDFFD68BE9"/>
    <w:rsid w:val="00FF0BC9"/>
    <w:rPr>
      <w:rFonts w:eastAsiaTheme="minorHAnsi"/>
      <w:lang w:eastAsia="en-US"/>
    </w:rPr>
  </w:style>
  <w:style w:type="paragraph" w:customStyle="1" w:styleId="7664F8661BA747C48872B6C12B99E9219">
    <w:name w:val="7664F8661BA747C48872B6C12B99E9219"/>
    <w:rsid w:val="00FF0BC9"/>
    <w:rPr>
      <w:rFonts w:eastAsiaTheme="minorHAnsi"/>
      <w:lang w:eastAsia="en-US"/>
    </w:rPr>
  </w:style>
  <w:style w:type="paragraph" w:customStyle="1" w:styleId="653E223B42B64C6581C39A6C0EAEBA9D10">
    <w:name w:val="653E223B42B64C6581C39A6C0EAEBA9D10"/>
    <w:rsid w:val="00FF0BC9"/>
    <w:rPr>
      <w:rFonts w:eastAsiaTheme="minorHAnsi"/>
      <w:lang w:eastAsia="en-US"/>
    </w:rPr>
  </w:style>
  <w:style w:type="paragraph" w:customStyle="1" w:styleId="9B5F55016D7C486FBE5A509C4484559E9">
    <w:name w:val="9B5F55016D7C486FBE5A509C4484559E9"/>
    <w:rsid w:val="00FF0BC9"/>
    <w:rPr>
      <w:rFonts w:eastAsiaTheme="minorHAnsi"/>
      <w:lang w:eastAsia="en-US"/>
    </w:rPr>
  </w:style>
  <w:style w:type="paragraph" w:customStyle="1" w:styleId="3ABCC73F7B7D4958A52101613171B79010">
    <w:name w:val="3ABCC73F7B7D4958A52101613171B79010"/>
    <w:rsid w:val="00FF0BC9"/>
    <w:rPr>
      <w:rFonts w:eastAsiaTheme="minorHAnsi"/>
      <w:lang w:eastAsia="en-US"/>
    </w:rPr>
  </w:style>
  <w:style w:type="paragraph" w:customStyle="1" w:styleId="05AC37BAABF54445958269860DA17B288">
    <w:name w:val="05AC37BAABF54445958269860DA17B288"/>
    <w:rsid w:val="00FF0BC9"/>
    <w:rPr>
      <w:rFonts w:eastAsiaTheme="minorHAnsi"/>
      <w:lang w:eastAsia="en-US"/>
    </w:rPr>
  </w:style>
  <w:style w:type="paragraph" w:customStyle="1" w:styleId="0455D45E7726430FAD2DBCFB872121609">
    <w:name w:val="0455D45E7726430FAD2DBCFB872121609"/>
    <w:rsid w:val="00FF0BC9"/>
    <w:rPr>
      <w:rFonts w:eastAsiaTheme="minorHAnsi"/>
      <w:lang w:eastAsia="en-US"/>
    </w:rPr>
  </w:style>
  <w:style w:type="paragraph" w:customStyle="1" w:styleId="85CB11428C5145DEA69353CACD6B73277">
    <w:name w:val="85CB11428C5145DEA69353CACD6B73277"/>
    <w:rsid w:val="00FF0BC9"/>
    <w:rPr>
      <w:rFonts w:eastAsiaTheme="minorHAnsi"/>
      <w:lang w:eastAsia="en-US"/>
    </w:rPr>
  </w:style>
  <w:style w:type="paragraph" w:customStyle="1" w:styleId="5DA35C0A48CF45F2847DE8C689182F387">
    <w:name w:val="5DA35C0A48CF45F2847DE8C689182F387"/>
    <w:rsid w:val="00FF0BC9"/>
    <w:rPr>
      <w:rFonts w:eastAsiaTheme="minorHAnsi"/>
      <w:lang w:eastAsia="en-US"/>
    </w:rPr>
  </w:style>
  <w:style w:type="paragraph" w:customStyle="1" w:styleId="5C5AE9052BAD49F8B8DCECEF020CB7667">
    <w:name w:val="5C5AE9052BAD49F8B8DCECEF020CB7667"/>
    <w:rsid w:val="00FF0BC9"/>
    <w:rPr>
      <w:rFonts w:eastAsiaTheme="minorHAnsi"/>
      <w:lang w:eastAsia="en-US"/>
    </w:rPr>
  </w:style>
  <w:style w:type="paragraph" w:customStyle="1" w:styleId="C2DE4C682E474342871700BA9DA85A047">
    <w:name w:val="C2DE4C682E474342871700BA9DA85A047"/>
    <w:rsid w:val="00FF0BC9"/>
    <w:rPr>
      <w:rFonts w:eastAsiaTheme="minorHAnsi"/>
      <w:lang w:eastAsia="en-US"/>
    </w:rPr>
  </w:style>
  <w:style w:type="paragraph" w:customStyle="1" w:styleId="8D2772D176204AF1930A1C74023359F17">
    <w:name w:val="8D2772D176204AF1930A1C74023359F17"/>
    <w:rsid w:val="00FF0BC9"/>
    <w:rPr>
      <w:rFonts w:eastAsiaTheme="minorHAnsi"/>
      <w:lang w:eastAsia="en-US"/>
    </w:rPr>
  </w:style>
  <w:style w:type="paragraph" w:customStyle="1" w:styleId="BBCC8E8F31BC4BFFA0CB5B737AD5CB7D7">
    <w:name w:val="BBCC8E8F31BC4BFFA0CB5B737AD5CB7D7"/>
    <w:rsid w:val="00FF0BC9"/>
    <w:rPr>
      <w:rFonts w:eastAsiaTheme="minorHAnsi"/>
      <w:lang w:eastAsia="en-US"/>
    </w:rPr>
  </w:style>
  <w:style w:type="paragraph" w:customStyle="1" w:styleId="29832EC6BCB9439A84CFC0EBC3DB8FAE2">
    <w:name w:val="29832EC6BCB9439A84CFC0EBC3DB8FAE2"/>
    <w:rsid w:val="00FF0BC9"/>
    <w:rPr>
      <w:rFonts w:eastAsiaTheme="minorHAnsi"/>
      <w:lang w:eastAsia="en-US"/>
    </w:rPr>
  </w:style>
  <w:style w:type="paragraph" w:customStyle="1" w:styleId="C9AA9AE4A67A47828EB19B16FDEEEED8">
    <w:name w:val="C9AA9AE4A67A47828EB19B16FDEEEED8"/>
    <w:rsid w:val="00FF0BC9"/>
    <w:rPr>
      <w:rFonts w:eastAsiaTheme="minorHAnsi"/>
      <w:lang w:eastAsia="en-US"/>
    </w:rPr>
  </w:style>
  <w:style w:type="paragraph" w:customStyle="1" w:styleId="7B6DED15C85E4D9CA24375884159A8CB10">
    <w:name w:val="7B6DED15C85E4D9CA24375884159A8CB10"/>
    <w:rsid w:val="003B0DD4"/>
    <w:rPr>
      <w:rFonts w:eastAsiaTheme="minorHAnsi"/>
      <w:lang w:eastAsia="en-US"/>
    </w:rPr>
  </w:style>
  <w:style w:type="paragraph" w:customStyle="1" w:styleId="1360C2C9C99B4615B1860E5BC399373B10">
    <w:name w:val="1360C2C9C99B4615B1860E5BC399373B10"/>
    <w:rsid w:val="003B0DD4"/>
    <w:rPr>
      <w:rFonts w:eastAsiaTheme="minorHAnsi"/>
      <w:lang w:eastAsia="en-US"/>
    </w:rPr>
  </w:style>
  <w:style w:type="paragraph" w:customStyle="1" w:styleId="A2510A3DA8B1405384B8C32F8ED069BC10">
    <w:name w:val="A2510A3DA8B1405384B8C32F8ED069BC10"/>
    <w:rsid w:val="003B0DD4"/>
    <w:rPr>
      <w:rFonts w:eastAsiaTheme="minorHAnsi"/>
      <w:lang w:eastAsia="en-US"/>
    </w:rPr>
  </w:style>
  <w:style w:type="paragraph" w:customStyle="1" w:styleId="421ED64E74554CB4A2A1C15C6244F92810">
    <w:name w:val="421ED64E74554CB4A2A1C15C6244F92810"/>
    <w:rsid w:val="003B0DD4"/>
    <w:rPr>
      <w:rFonts w:eastAsiaTheme="minorHAnsi"/>
      <w:lang w:eastAsia="en-US"/>
    </w:rPr>
  </w:style>
  <w:style w:type="paragraph" w:customStyle="1" w:styleId="9915261C9698477F9105BFE796C486F610">
    <w:name w:val="9915261C9698477F9105BFE796C486F610"/>
    <w:rsid w:val="003B0DD4"/>
    <w:rPr>
      <w:rFonts w:eastAsiaTheme="minorHAnsi"/>
      <w:lang w:eastAsia="en-US"/>
    </w:rPr>
  </w:style>
  <w:style w:type="paragraph" w:customStyle="1" w:styleId="66291CFA26614B59AB10D59DDFFD68BE10">
    <w:name w:val="66291CFA26614B59AB10D59DDFFD68BE10"/>
    <w:rsid w:val="003B0DD4"/>
    <w:rPr>
      <w:rFonts w:eastAsiaTheme="minorHAnsi"/>
      <w:lang w:eastAsia="en-US"/>
    </w:rPr>
  </w:style>
  <w:style w:type="paragraph" w:customStyle="1" w:styleId="7664F8661BA747C48872B6C12B99E92110">
    <w:name w:val="7664F8661BA747C48872B6C12B99E92110"/>
    <w:rsid w:val="003B0DD4"/>
    <w:rPr>
      <w:rFonts w:eastAsiaTheme="minorHAnsi"/>
      <w:lang w:eastAsia="en-US"/>
    </w:rPr>
  </w:style>
  <w:style w:type="paragraph" w:customStyle="1" w:styleId="653E223B42B64C6581C39A6C0EAEBA9D11">
    <w:name w:val="653E223B42B64C6581C39A6C0EAEBA9D11"/>
    <w:rsid w:val="003B0DD4"/>
    <w:rPr>
      <w:rFonts w:eastAsiaTheme="minorHAnsi"/>
      <w:lang w:eastAsia="en-US"/>
    </w:rPr>
  </w:style>
  <w:style w:type="paragraph" w:customStyle="1" w:styleId="9B5F55016D7C486FBE5A509C4484559E10">
    <w:name w:val="9B5F55016D7C486FBE5A509C4484559E10"/>
    <w:rsid w:val="003B0DD4"/>
    <w:rPr>
      <w:rFonts w:eastAsiaTheme="minorHAnsi"/>
      <w:lang w:eastAsia="en-US"/>
    </w:rPr>
  </w:style>
  <w:style w:type="paragraph" w:customStyle="1" w:styleId="3ABCC73F7B7D4958A52101613171B79011">
    <w:name w:val="3ABCC73F7B7D4958A52101613171B79011"/>
    <w:rsid w:val="003B0DD4"/>
    <w:rPr>
      <w:rFonts w:eastAsiaTheme="minorHAnsi"/>
      <w:lang w:eastAsia="en-US"/>
    </w:rPr>
  </w:style>
  <w:style w:type="paragraph" w:customStyle="1" w:styleId="05AC37BAABF54445958269860DA17B289">
    <w:name w:val="05AC37BAABF54445958269860DA17B289"/>
    <w:rsid w:val="003B0DD4"/>
    <w:rPr>
      <w:rFonts w:eastAsiaTheme="minorHAnsi"/>
      <w:lang w:eastAsia="en-US"/>
    </w:rPr>
  </w:style>
  <w:style w:type="paragraph" w:customStyle="1" w:styleId="0455D45E7726430FAD2DBCFB8721216010">
    <w:name w:val="0455D45E7726430FAD2DBCFB8721216010"/>
    <w:rsid w:val="003B0DD4"/>
    <w:rPr>
      <w:rFonts w:eastAsiaTheme="minorHAnsi"/>
      <w:lang w:eastAsia="en-US"/>
    </w:rPr>
  </w:style>
  <w:style w:type="paragraph" w:customStyle="1" w:styleId="85CB11428C5145DEA69353CACD6B73278">
    <w:name w:val="85CB11428C5145DEA69353CACD6B73278"/>
    <w:rsid w:val="003B0DD4"/>
    <w:rPr>
      <w:rFonts w:eastAsiaTheme="minorHAnsi"/>
      <w:lang w:eastAsia="en-US"/>
    </w:rPr>
  </w:style>
  <w:style w:type="paragraph" w:customStyle="1" w:styleId="5DA35C0A48CF45F2847DE8C689182F388">
    <w:name w:val="5DA35C0A48CF45F2847DE8C689182F388"/>
    <w:rsid w:val="003B0DD4"/>
    <w:rPr>
      <w:rFonts w:eastAsiaTheme="minorHAnsi"/>
      <w:lang w:eastAsia="en-US"/>
    </w:rPr>
  </w:style>
  <w:style w:type="paragraph" w:customStyle="1" w:styleId="5C5AE9052BAD49F8B8DCECEF020CB7668">
    <w:name w:val="5C5AE9052BAD49F8B8DCECEF020CB7668"/>
    <w:rsid w:val="003B0DD4"/>
    <w:rPr>
      <w:rFonts w:eastAsiaTheme="minorHAnsi"/>
      <w:lang w:eastAsia="en-US"/>
    </w:rPr>
  </w:style>
  <w:style w:type="paragraph" w:customStyle="1" w:styleId="C2DE4C682E474342871700BA9DA85A048">
    <w:name w:val="C2DE4C682E474342871700BA9DA85A048"/>
    <w:rsid w:val="003B0DD4"/>
    <w:rPr>
      <w:rFonts w:eastAsiaTheme="minorHAnsi"/>
      <w:lang w:eastAsia="en-US"/>
    </w:rPr>
  </w:style>
  <w:style w:type="paragraph" w:customStyle="1" w:styleId="8D2772D176204AF1930A1C74023359F18">
    <w:name w:val="8D2772D176204AF1930A1C74023359F18"/>
    <w:rsid w:val="003B0DD4"/>
    <w:rPr>
      <w:rFonts w:eastAsiaTheme="minorHAnsi"/>
      <w:lang w:eastAsia="en-US"/>
    </w:rPr>
  </w:style>
  <w:style w:type="paragraph" w:customStyle="1" w:styleId="BBCC8E8F31BC4BFFA0CB5B737AD5CB7D8">
    <w:name w:val="BBCC8E8F31BC4BFFA0CB5B737AD5CB7D8"/>
    <w:rsid w:val="003B0DD4"/>
    <w:rPr>
      <w:rFonts w:eastAsiaTheme="minorHAnsi"/>
      <w:lang w:eastAsia="en-US"/>
    </w:rPr>
  </w:style>
  <w:style w:type="paragraph" w:customStyle="1" w:styleId="29832EC6BCB9439A84CFC0EBC3DB8FAE3">
    <w:name w:val="29832EC6BCB9439A84CFC0EBC3DB8FAE3"/>
    <w:rsid w:val="003B0DD4"/>
    <w:rPr>
      <w:rFonts w:eastAsiaTheme="minorHAnsi"/>
      <w:lang w:eastAsia="en-US"/>
    </w:rPr>
  </w:style>
  <w:style w:type="paragraph" w:customStyle="1" w:styleId="C9AA9AE4A67A47828EB19B16FDEEEED81">
    <w:name w:val="C9AA9AE4A67A47828EB19B16FDEEEED81"/>
    <w:rsid w:val="003B0DD4"/>
    <w:rPr>
      <w:rFonts w:eastAsiaTheme="minorHAnsi"/>
      <w:lang w:eastAsia="en-US"/>
    </w:rPr>
  </w:style>
  <w:style w:type="paragraph" w:customStyle="1" w:styleId="7B6DED15C85E4D9CA24375884159A8CB11">
    <w:name w:val="7B6DED15C85E4D9CA24375884159A8CB11"/>
    <w:rsid w:val="000D75A2"/>
    <w:rPr>
      <w:rFonts w:eastAsiaTheme="minorHAnsi"/>
      <w:lang w:eastAsia="en-US"/>
    </w:rPr>
  </w:style>
  <w:style w:type="paragraph" w:customStyle="1" w:styleId="1360C2C9C99B4615B1860E5BC399373B11">
    <w:name w:val="1360C2C9C99B4615B1860E5BC399373B11"/>
    <w:rsid w:val="000D75A2"/>
    <w:rPr>
      <w:rFonts w:eastAsiaTheme="minorHAnsi"/>
      <w:lang w:eastAsia="en-US"/>
    </w:rPr>
  </w:style>
  <w:style w:type="paragraph" w:customStyle="1" w:styleId="A2510A3DA8B1405384B8C32F8ED069BC11">
    <w:name w:val="A2510A3DA8B1405384B8C32F8ED069BC11"/>
    <w:rsid w:val="000D75A2"/>
    <w:rPr>
      <w:rFonts w:eastAsiaTheme="minorHAnsi"/>
      <w:lang w:eastAsia="en-US"/>
    </w:rPr>
  </w:style>
  <w:style w:type="paragraph" w:customStyle="1" w:styleId="421ED64E74554CB4A2A1C15C6244F92811">
    <w:name w:val="421ED64E74554CB4A2A1C15C6244F92811"/>
    <w:rsid w:val="000D75A2"/>
    <w:rPr>
      <w:rFonts w:eastAsiaTheme="minorHAnsi"/>
      <w:lang w:eastAsia="en-US"/>
    </w:rPr>
  </w:style>
  <w:style w:type="paragraph" w:customStyle="1" w:styleId="9915261C9698477F9105BFE796C486F611">
    <w:name w:val="9915261C9698477F9105BFE796C486F611"/>
    <w:rsid w:val="000D75A2"/>
    <w:rPr>
      <w:rFonts w:eastAsiaTheme="minorHAnsi"/>
      <w:lang w:eastAsia="en-US"/>
    </w:rPr>
  </w:style>
  <w:style w:type="paragraph" w:customStyle="1" w:styleId="66291CFA26614B59AB10D59DDFFD68BE11">
    <w:name w:val="66291CFA26614B59AB10D59DDFFD68BE11"/>
    <w:rsid w:val="000D75A2"/>
    <w:rPr>
      <w:rFonts w:eastAsiaTheme="minorHAnsi"/>
      <w:lang w:eastAsia="en-US"/>
    </w:rPr>
  </w:style>
  <w:style w:type="paragraph" w:customStyle="1" w:styleId="7664F8661BA747C48872B6C12B99E92111">
    <w:name w:val="7664F8661BA747C48872B6C12B99E92111"/>
    <w:rsid w:val="000D75A2"/>
    <w:rPr>
      <w:rFonts w:eastAsiaTheme="minorHAnsi"/>
      <w:lang w:eastAsia="en-US"/>
    </w:rPr>
  </w:style>
  <w:style w:type="paragraph" w:customStyle="1" w:styleId="653E223B42B64C6581C39A6C0EAEBA9D12">
    <w:name w:val="653E223B42B64C6581C39A6C0EAEBA9D12"/>
    <w:rsid w:val="000D75A2"/>
    <w:rPr>
      <w:rFonts w:eastAsiaTheme="minorHAnsi"/>
      <w:lang w:eastAsia="en-US"/>
    </w:rPr>
  </w:style>
  <w:style w:type="paragraph" w:customStyle="1" w:styleId="9B5F55016D7C486FBE5A509C4484559E11">
    <w:name w:val="9B5F55016D7C486FBE5A509C4484559E11"/>
    <w:rsid w:val="000D75A2"/>
    <w:rPr>
      <w:rFonts w:eastAsiaTheme="minorHAnsi"/>
      <w:lang w:eastAsia="en-US"/>
    </w:rPr>
  </w:style>
  <w:style w:type="paragraph" w:customStyle="1" w:styleId="3ABCC73F7B7D4958A52101613171B79012">
    <w:name w:val="3ABCC73F7B7D4958A52101613171B79012"/>
    <w:rsid w:val="000D75A2"/>
    <w:rPr>
      <w:rFonts w:eastAsiaTheme="minorHAnsi"/>
      <w:lang w:eastAsia="en-US"/>
    </w:rPr>
  </w:style>
  <w:style w:type="paragraph" w:customStyle="1" w:styleId="05AC37BAABF54445958269860DA17B2810">
    <w:name w:val="05AC37BAABF54445958269860DA17B2810"/>
    <w:rsid w:val="000D75A2"/>
    <w:rPr>
      <w:rFonts w:eastAsiaTheme="minorHAnsi"/>
      <w:lang w:eastAsia="en-US"/>
    </w:rPr>
  </w:style>
  <w:style w:type="paragraph" w:customStyle="1" w:styleId="0455D45E7726430FAD2DBCFB8721216011">
    <w:name w:val="0455D45E7726430FAD2DBCFB8721216011"/>
    <w:rsid w:val="000D75A2"/>
    <w:rPr>
      <w:rFonts w:eastAsiaTheme="minorHAnsi"/>
      <w:lang w:eastAsia="en-US"/>
    </w:rPr>
  </w:style>
  <w:style w:type="paragraph" w:customStyle="1" w:styleId="85CB11428C5145DEA69353CACD6B73279">
    <w:name w:val="85CB11428C5145DEA69353CACD6B73279"/>
    <w:rsid w:val="000D75A2"/>
    <w:rPr>
      <w:rFonts w:eastAsiaTheme="minorHAnsi"/>
      <w:lang w:eastAsia="en-US"/>
    </w:rPr>
  </w:style>
  <w:style w:type="paragraph" w:customStyle="1" w:styleId="5DA35C0A48CF45F2847DE8C689182F389">
    <w:name w:val="5DA35C0A48CF45F2847DE8C689182F389"/>
    <w:rsid w:val="000D75A2"/>
    <w:rPr>
      <w:rFonts w:eastAsiaTheme="minorHAnsi"/>
      <w:lang w:eastAsia="en-US"/>
    </w:rPr>
  </w:style>
  <w:style w:type="paragraph" w:customStyle="1" w:styleId="5C5AE9052BAD49F8B8DCECEF020CB7669">
    <w:name w:val="5C5AE9052BAD49F8B8DCECEF020CB7669"/>
    <w:rsid w:val="000D75A2"/>
    <w:rPr>
      <w:rFonts w:eastAsiaTheme="minorHAnsi"/>
      <w:lang w:eastAsia="en-US"/>
    </w:rPr>
  </w:style>
  <w:style w:type="paragraph" w:customStyle="1" w:styleId="C2DE4C682E474342871700BA9DA85A049">
    <w:name w:val="C2DE4C682E474342871700BA9DA85A049"/>
    <w:rsid w:val="000D75A2"/>
    <w:rPr>
      <w:rFonts w:eastAsiaTheme="minorHAnsi"/>
      <w:lang w:eastAsia="en-US"/>
    </w:rPr>
  </w:style>
  <w:style w:type="paragraph" w:customStyle="1" w:styleId="8D2772D176204AF1930A1C74023359F19">
    <w:name w:val="8D2772D176204AF1930A1C74023359F19"/>
    <w:rsid w:val="000D75A2"/>
    <w:rPr>
      <w:rFonts w:eastAsiaTheme="minorHAnsi"/>
      <w:lang w:eastAsia="en-US"/>
    </w:rPr>
  </w:style>
  <w:style w:type="paragraph" w:customStyle="1" w:styleId="BBCC8E8F31BC4BFFA0CB5B737AD5CB7D9">
    <w:name w:val="BBCC8E8F31BC4BFFA0CB5B737AD5CB7D9"/>
    <w:rsid w:val="000D75A2"/>
    <w:rPr>
      <w:rFonts w:eastAsiaTheme="minorHAnsi"/>
      <w:lang w:eastAsia="en-US"/>
    </w:rPr>
  </w:style>
  <w:style w:type="paragraph" w:customStyle="1" w:styleId="29832EC6BCB9439A84CFC0EBC3DB8FAE4">
    <w:name w:val="29832EC6BCB9439A84CFC0EBC3DB8FAE4"/>
    <w:rsid w:val="000D75A2"/>
    <w:rPr>
      <w:rFonts w:eastAsiaTheme="minorHAnsi"/>
      <w:lang w:eastAsia="en-US"/>
    </w:rPr>
  </w:style>
  <w:style w:type="paragraph" w:customStyle="1" w:styleId="C9AA9AE4A67A47828EB19B16FDEEEED82">
    <w:name w:val="C9AA9AE4A67A47828EB19B16FDEEEED82"/>
    <w:rsid w:val="000D75A2"/>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35CEB-BF88-4658-8EF1-09BD14E40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2227</Words>
  <Characters>12251</Characters>
  <Application>Microsoft Office Word</Application>
  <DocSecurity>0</DocSecurity>
  <Lines>102</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RASOTTO</dc:creator>
  <cp:keywords/>
  <dc:description/>
  <cp:lastModifiedBy>Yann PEITAVI</cp:lastModifiedBy>
  <cp:revision>10</cp:revision>
  <dcterms:created xsi:type="dcterms:W3CDTF">2023-02-13T12:28:00Z</dcterms:created>
  <dcterms:modified xsi:type="dcterms:W3CDTF">2025-09-29T11:29:00Z</dcterms:modified>
</cp:coreProperties>
</file>